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79C5" w14:textId="0C606A30" w:rsidR="00C80B77" w:rsidRPr="0005595B" w:rsidRDefault="00C80B77" w:rsidP="002C62BB">
      <w:pPr>
        <w:pStyle w:val="Body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492BDDA" wp14:editId="4C8A2963">
            <wp:simplePos x="0" y="0"/>
            <wp:positionH relativeFrom="column">
              <wp:posOffset>45720</wp:posOffset>
            </wp:positionH>
            <wp:positionV relativeFrom="paragraph">
              <wp:posOffset>-11430</wp:posOffset>
            </wp:positionV>
            <wp:extent cx="800100" cy="342900"/>
            <wp:effectExtent l="0" t="0" r="12700" b="1270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63861" w14:textId="1013580B" w:rsidR="00C80B77" w:rsidRPr="0005595B" w:rsidRDefault="00C80B77" w:rsidP="00B15173">
      <w:pPr>
        <w:jc w:val="both"/>
        <w:rPr>
          <w:rFonts w:ascii="Arial" w:hAnsi="Arial" w:cs="Arial"/>
          <w:sz w:val="20"/>
          <w:szCs w:val="20"/>
        </w:rPr>
      </w:pPr>
    </w:p>
    <w:p w14:paraId="08BFF235" w14:textId="77777777" w:rsidR="00B7220C" w:rsidRDefault="00B7220C" w:rsidP="005A7F66">
      <w:pPr>
        <w:pStyle w:val="BodyText"/>
        <w:jc w:val="both"/>
        <w:rPr>
          <w:b w:val="0"/>
          <w:sz w:val="22"/>
          <w:szCs w:val="22"/>
          <w:lang w:val="fr-FR"/>
        </w:rPr>
      </w:pPr>
    </w:p>
    <w:p w14:paraId="695D97AE" w14:textId="4690D370" w:rsidR="00CC743F" w:rsidRPr="00CC743F" w:rsidRDefault="00CC743F" w:rsidP="00B7220C">
      <w:pPr>
        <w:jc w:val="both"/>
        <w:rPr>
          <w:rFonts w:eastAsia="Times New Roman"/>
          <w:b/>
          <w:color w:val="000000"/>
          <w:sz w:val="22"/>
          <w:szCs w:val="22"/>
          <w:lang w:eastAsia="fr-FR"/>
        </w:rPr>
      </w:pPr>
      <w:r w:rsidRPr="00CC743F">
        <w:rPr>
          <w:rFonts w:eastAsia="Times New Roman"/>
          <w:b/>
          <w:color w:val="000000"/>
          <w:sz w:val="22"/>
          <w:szCs w:val="22"/>
          <w:lang w:eastAsia="fr-FR"/>
        </w:rPr>
        <w:t xml:space="preserve">AVIS DE RECRUTEMENT </w:t>
      </w:r>
    </w:p>
    <w:p w14:paraId="454BCD32" w14:textId="3969903A" w:rsidR="00B7220C" w:rsidRDefault="00B7220C" w:rsidP="00B7220C">
      <w:pPr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E505E">
        <w:rPr>
          <w:rFonts w:eastAsia="Times New Roman"/>
          <w:color w:val="000000"/>
          <w:sz w:val="22"/>
          <w:szCs w:val="22"/>
          <w:lang w:eastAsia="fr-FR"/>
        </w:rPr>
        <w:t xml:space="preserve">Sous la conduite du Représentant de l’UNFPA, la supervision du Représentant Adjoint, </w:t>
      </w:r>
      <w:r w:rsidRPr="003E505E">
        <w:rPr>
          <w:b/>
          <w:sz w:val="22"/>
          <w:szCs w:val="22"/>
        </w:rPr>
        <w:t>le Fonds des Nations Unies pour la Population (UNFPA) recrute Un(e) Chargée de Programme  Spécialiste en  Sécurisation des Produits SR/PF (ICS9/NOB)</w:t>
      </w:r>
      <w:r w:rsidR="009D2004">
        <w:rPr>
          <w:b/>
          <w:sz w:val="22"/>
          <w:szCs w:val="22"/>
        </w:rPr>
        <w:t>SR/</w:t>
      </w:r>
      <w:r w:rsidR="009D2004">
        <w:rPr>
          <w:rFonts w:eastAsia="Times New Roman"/>
          <w:color w:val="000000"/>
          <w:sz w:val="22"/>
          <w:szCs w:val="22"/>
          <w:lang w:eastAsia="fr-FR"/>
        </w:rPr>
        <w:t>PF</w:t>
      </w:r>
      <w:r w:rsidRPr="003E505E">
        <w:rPr>
          <w:rFonts w:eastAsia="Times New Roman"/>
          <w:color w:val="000000"/>
          <w:sz w:val="22"/>
          <w:szCs w:val="22"/>
          <w:lang w:eastAsia="fr-FR"/>
        </w:rPr>
        <w:t xml:space="preserve"> qui contribuera de façon permanente à la gestion efficace des activités de l’UNFPA dans les domaines spécifiques à la SR et de façon générale pour les questions de population et développement. </w:t>
      </w:r>
    </w:p>
    <w:p w14:paraId="31FD9425" w14:textId="77777777" w:rsidR="00B734FD" w:rsidRDefault="00B734FD" w:rsidP="00B7220C">
      <w:pPr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p w14:paraId="0B1683E1" w14:textId="77777777" w:rsidR="00B734FD" w:rsidRPr="00CC70FC" w:rsidRDefault="00B734FD" w:rsidP="00B734FD">
      <w:pPr>
        <w:spacing w:line="312" w:lineRule="auto"/>
      </w:pPr>
      <w:r w:rsidRPr="009D2004">
        <w:rPr>
          <w:rFonts w:eastAsia="Times New Roman"/>
          <w:color w:val="000000"/>
          <w:sz w:val="22"/>
          <w:szCs w:val="22"/>
          <w:lang w:eastAsia="fr-FR"/>
        </w:rPr>
        <w:t>Les tâches du (de la) spécialiste entre dans le cadre de l’appui à la coordination et au suivi de la mise en œuvre du Plan de Sécurisation des Produits en SR/PF afin d’optimiser les résultats en faveur de l’atteinte des Objectifs de Développement Durable</w:t>
      </w:r>
      <w:r w:rsidRPr="00CC70FC">
        <w:t>.</w:t>
      </w:r>
    </w:p>
    <w:p w14:paraId="4C338AB1" w14:textId="77777777" w:rsidR="00AA3345" w:rsidRPr="003E505E" w:rsidRDefault="00B7220C" w:rsidP="00AA3345">
      <w:pPr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E505E">
        <w:rPr>
          <w:rFonts w:eastAsia="Times New Roman"/>
          <w:color w:val="000000"/>
          <w:sz w:val="22"/>
          <w:szCs w:val="22"/>
          <w:lang w:eastAsia="fr-FR"/>
        </w:rPr>
        <w:br/>
      </w:r>
      <w:r w:rsidR="00AA3345" w:rsidRPr="003E505E">
        <w:rPr>
          <w:rFonts w:eastAsia="Times New Roman"/>
          <w:color w:val="000000"/>
          <w:sz w:val="22"/>
          <w:szCs w:val="22"/>
          <w:lang w:eastAsia="fr-FR"/>
        </w:rPr>
        <w:t xml:space="preserve">Il/elle analyse et apprécie les tendances politiques, sociales et économiques significatives et fournit une contribution substantielle à la formulation, au suivi et à l’évaluation des projets, notamment dans le contexte des initiatives de programmation commune des Nations Unies, en conformité avec les cadres nationaux de développement. </w:t>
      </w:r>
    </w:p>
    <w:p w14:paraId="705C86A2" w14:textId="0D73370E" w:rsidR="00AA3345" w:rsidRPr="003E505E" w:rsidRDefault="00AA3345" w:rsidP="00AA3345">
      <w:pPr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E505E">
        <w:rPr>
          <w:rFonts w:eastAsia="Times New Roman"/>
          <w:color w:val="000000"/>
          <w:sz w:val="22"/>
          <w:szCs w:val="22"/>
          <w:lang w:eastAsia="fr-FR"/>
        </w:rPr>
        <w:br/>
        <w:t>Il/elle apporte une contribution technique continue à l'équipe de programme du bureau en participant notamment</w:t>
      </w:r>
      <w:r w:rsidRPr="003E505E">
        <w:rPr>
          <w:rFonts w:eastAsia="Times New Roman"/>
          <w:color w:val="000099"/>
          <w:sz w:val="22"/>
          <w:szCs w:val="22"/>
          <w:lang w:eastAsia="fr-FR"/>
        </w:rPr>
        <w:t xml:space="preserve"> </w:t>
      </w:r>
      <w:r w:rsidRPr="003E505E">
        <w:rPr>
          <w:rFonts w:eastAsia="Times New Roman"/>
          <w:color w:val="000000"/>
          <w:sz w:val="22"/>
          <w:szCs w:val="22"/>
          <w:lang w:eastAsia="fr-FR"/>
        </w:rPr>
        <w:t xml:space="preserve">au dialogue politique avec les partenaires </w:t>
      </w:r>
      <w:r w:rsidR="009D2004">
        <w:rPr>
          <w:rFonts w:eastAsia="Times New Roman"/>
          <w:color w:val="000000"/>
          <w:sz w:val="22"/>
          <w:szCs w:val="22"/>
          <w:lang w:eastAsia="fr-FR"/>
        </w:rPr>
        <w:t>nationaux et les agences du SNU et</w:t>
      </w:r>
      <w:r w:rsidRPr="003E505E">
        <w:rPr>
          <w:rFonts w:eastAsia="Times New Roman"/>
          <w:color w:val="000000"/>
          <w:sz w:val="22"/>
          <w:szCs w:val="22"/>
          <w:lang w:eastAsia="fr-FR"/>
        </w:rPr>
        <w:t xml:space="preserve"> du PRODESS.</w:t>
      </w:r>
    </w:p>
    <w:p w14:paraId="56518207" w14:textId="4AE787CF" w:rsidR="00C72AB2" w:rsidRPr="003E505E" w:rsidRDefault="00C72AB2" w:rsidP="00B7220C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18397EDF" w14:textId="19AF0A6A" w:rsidR="00EC2CC1" w:rsidRPr="003E505E" w:rsidRDefault="00AA3345" w:rsidP="00EC2CC1">
      <w:pPr>
        <w:pStyle w:val="Header"/>
        <w:tabs>
          <w:tab w:val="clear" w:pos="4320"/>
          <w:tab w:val="clear" w:pos="8640"/>
        </w:tabs>
        <w:rPr>
          <w:rFonts w:eastAsia="Calibri"/>
          <w:sz w:val="22"/>
          <w:szCs w:val="22"/>
          <w:lang w:val="fr-FR"/>
        </w:rPr>
      </w:pPr>
      <w:r w:rsidRPr="003E505E">
        <w:rPr>
          <w:b/>
          <w:bCs/>
          <w:sz w:val="22"/>
          <w:szCs w:val="22"/>
          <w:lang w:val="fr-FR"/>
        </w:rPr>
        <w:t>D</w:t>
      </w:r>
      <w:r w:rsidR="005A7F66" w:rsidRPr="003E505E">
        <w:rPr>
          <w:b/>
          <w:bCs/>
          <w:sz w:val="22"/>
          <w:szCs w:val="22"/>
          <w:lang w:val="fr-FR"/>
        </w:rPr>
        <w:t xml:space="preserve">ate de clôture </w:t>
      </w:r>
      <w:r w:rsidR="00E60426" w:rsidRPr="003E505E">
        <w:rPr>
          <w:b/>
          <w:bCs/>
          <w:sz w:val="22"/>
          <w:szCs w:val="22"/>
          <w:lang w:val="fr-FR"/>
        </w:rPr>
        <w:t xml:space="preserve">pour le dépôt de candidature :       </w:t>
      </w:r>
      <w:r w:rsidR="003E505E" w:rsidRPr="003E505E">
        <w:rPr>
          <w:b/>
          <w:bCs/>
          <w:sz w:val="22"/>
          <w:szCs w:val="22"/>
          <w:lang w:val="fr-FR"/>
        </w:rPr>
        <w:t xml:space="preserve">        </w:t>
      </w:r>
      <w:r w:rsidRPr="003E505E">
        <w:rPr>
          <w:b/>
          <w:bCs/>
          <w:sz w:val="22"/>
          <w:szCs w:val="22"/>
          <w:lang w:val="fr-FR"/>
        </w:rPr>
        <w:t>2</w:t>
      </w:r>
      <w:r w:rsidR="002A3D72">
        <w:rPr>
          <w:b/>
          <w:bCs/>
          <w:sz w:val="22"/>
          <w:szCs w:val="22"/>
          <w:lang w:val="fr-FR"/>
        </w:rPr>
        <w:t>8</w:t>
      </w:r>
      <w:r w:rsidR="005A7F66" w:rsidRPr="003E505E">
        <w:rPr>
          <w:b/>
          <w:bCs/>
          <w:sz w:val="22"/>
          <w:szCs w:val="22"/>
          <w:lang w:val="fr-FR"/>
        </w:rPr>
        <w:t xml:space="preserve"> </w:t>
      </w:r>
      <w:r w:rsidRPr="003E505E">
        <w:rPr>
          <w:b/>
          <w:bCs/>
          <w:sz w:val="22"/>
          <w:szCs w:val="22"/>
          <w:lang w:val="fr-FR"/>
        </w:rPr>
        <w:t>juin</w:t>
      </w:r>
      <w:r w:rsidR="00E738B7" w:rsidRPr="003E505E">
        <w:rPr>
          <w:b/>
          <w:bCs/>
          <w:sz w:val="22"/>
          <w:szCs w:val="22"/>
          <w:lang w:val="fr-FR"/>
        </w:rPr>
        <w:t xml:space="preserve"> </w:t>
      </w:r>
      <w:r w:rsidR="005A7F66" w:rsidRPr="003E505E">
        <w:rPr>
          <w:b/>
          <w:bCs/>
          <w:sz w:val="22"/>
          <w:szCs w:val="22"/>
          <w:lang w:val="fr-FR"/>
        </w:rPr>
        <w:t xml:space="preserve"> 201</w:t>
      </w:r>
      <w:r w:rsidR="00E738B7" w:rsidRPr="003E505E">
        <w:rPr>
          <w:b/>
          <w:bCs/>
          <w:sz w:val="22"/>
          <w:szCs w:val="22"/>
          <w:lang w:val="fr-FR"/>
        </w:rPr>
        <w:t>7</w:t>
      </w:r>
      <w:r w:rsidR="002A3D72">
        <w:rPr>
          <w:b/>
          <w:bCs/>
          <w:sz w:val="22"/>
          <w:szCs w:val="22"/>
          <w:lang w:val="fr-FR"/>
        </w:rPr>
        <w:t xml:space="preserve"> à 16</w:t>
      </w:r>
      <w:r w:rsidR="00A16CBF">
        <w:rPr>
          <w:b/>
          <w:bCs/>
          <w:sz w:val="22"/>
          <w:szCs w:val="22"/>
          <w:lang w:val="fr-FR"/>
        </w:rPr>
        <w:t xml:space="preserve"> </w:t>
      </w:r>
      <w:r w:rsidR="002A3D72">
        <w:rPr>
          <w:b/>
          <w:bCs/>
          <w:sz w:val="22"/>
          <w:szCs w:val="22"/>
          <w:lang w:val="fr-FR"/>
        </w:rPr>
        <w:t>H</w:t>
      </w:r>
      <w:r w:rsidR="00A16CBF">
        <w:rPr>
          <w:b/>
          <w:bCs/>
          <w:sz w:val="22"/>
          <w:szCs w:val="22"/>
          <w:lang w:val="fr-FR"/>
        </w:rPr>
        <w:t xml:space="preserve"> </w:t>
      </w:r>
      <w:r w:rsidR="002A3D72">
        <w:rPr>
          <w:b/>
          <w:bCs/>
          <w:sz w:val="22"/>
          <w:szCs w:val="22"/>
          <w:lang w:val="fr-FR"/>
        </w:rPr>
        <w:t>00</w:t>
      </w:r>
      <w:r w:rsidR="005A7F66" w:rsidRPr="003E505E">
        <w:rPr>
          <w:b/>
          <w:bCs/>
          <w:sz w:val="22"/>
          <w:szCs w:val="22"/>
          <w:lang w:val="fr-FR"/>
        </w:rPr>
        <w:br/>
        <w:t xml:space="preserve">Niveau / Grade : </w:t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E60426" w:rsidRPr="003E505E">
        <w:rPr>
          <w:b/>
          <w:bCs/>
          <w:sz w:val="22"/>
          <w:szCs w:val="22"/>
          <w:lang w:val="fr-FR"/>
        </w:rPr>
        <w:t xml:space="preserve">         </w:t>
      </w:r>
      <w:r w:rsidR="000C63A0">
        <w:rPr>
          <w:b/>
          <w:bCs/>
          <w:sz w:val="22"/>
          <w:szCs w:val="22"/>
          <w:lang w:val="fr-FR"/>
        </w:rPr>
        <w:t xml:space="preserve">       </w:t>
      </w:r>
      <w:r w:rsidR="00E738B7" w:rsidRPr="003E505E">
        <w:rPr>
          <w:b/>
          <w:bCs/>
          <w:sz w:val="22"/>
          <w:szCs w:val="22"/>
          <w:lang w:val="fr-FR"/>
        </w:rPr>
        <w:t>NOB</w:t>
      </w:r>
      <w:r w:rsidR="005A7F66" w:rsidRPr="003E505E">
        <w:rPr>
          <w:b/>
          <w:bCs/>
          <w:sz w:val="22"/>
          <w:szCs w:val="22"/>
          <w:lang w:val="fr-FR"/>
        </w:rPr>
        <w:t xml:space="preserve">  </w:t>
      </w:r>
      <w:r w:rsidR="005A7F66" w:rsidRPr="003E505E">
        <w:rPr>
          <w:b/>
          <w:bCs/>
          <w:sz w:val="22"/>
          <w:szCs w:val="22"/>
          <w:lang w:val="fr-FR"/>
        </w:rPr>
        <w:br/>
      </w:r>
      <w:r w:rsidR="00EC2CC1" w:rsidRPr="003E505E">
        <w:rPr>
          <w:b/>
          <w:bCs/>
          <w:sz w:val="22"/>
          <w:szCs w:val="22"/>
          <w:lang w:val="fr-FR"/>
        </w:rPr>
        <w:t>Durée</w:t>
      </w:r>
      <w:r w:rsidR="005A7F66" w:rsidRPr="003E505E">
        <w:rPr>
          <w:b/>
          <w:bCs/>
          <w:sz w:val="22"/>
          <w:szCs w:val="22"/>
          <w:lang w:val="fr-FR"/>
        </w:rPr>
        <w:t xml:space="preserve"> d</w:t>
      </w:r>
      <w:r w:rsidR="00EC2CC1" w:rsidRPr="003E505E">
        <w:rPr>
          <w:b/>
          <w:bCs/>
          <w:sz w:val="22"/>
          <w:szCs w:val="22"/>
          <w:lang w:val="fr-FR"/>
        </w:rPr>
        <w:t>u</w:t>
      </w:r>
      <w:r w:rsidR="005A7F66" w:rsidRPr="003E505E">
        <w:rPr>
          <w:b/>
          <w:bCs/>
          <w:sz w:val="22"/>
          <w:szCs w:val="22"/>
          <w:lang w:val="fr-FR"/>
        </w:rPr>
        <w:t xml:space="preserve"> contrat : </w:t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EC2CC1" w:rsidRPr="003E505E">
        <w:rPr>
          <w:b/>
          <w:bCs/>
          <w:sz w:val="22"/>
          <w:szCs w:val="22"/>
          <w:lang w:val="fr-FR"/>
        </w:rPr>
        <w:t xml:space="preserve">  </w:t>
      </w:r>
      <w:r w:rsidR="005A7F66" w:rsidRPr="003E505E">
        <w:rPr>
          <w:b/>
          <w:bCs/>
          <w:sz w:val="22"/>
          <w:szCs w:val="22"/>
          <w:lang w:val="fr-FR"/>
        </w:rPr>
        <w:tab/>
      </w:r>
      <w:r w:rsidR="00EC2CC1" w:rsidRPr="003E505E">
        <w:rPr>
          <w:b/>
          <w:bCs/>
          <w:sz w:val="22"/>
          <w:szCs w:val="22"/>
          <w:lang w:val="fr-FR"/>
        </w:rPr>
        <w:t xml:space="preserve">       </w:t>
      </w:r>
      <w:r w:rsidR="00E60426" w:rsidRPr="003E505E">
        <w:rPr>
          <w:b/>
          <w:bCs/>
          <w:sz w:val="22"/>
          <w:szCs w:val="22"/>
          <w:lang w:val="fr-FR"/>
        </w:rPr>
        <w:t xml:space="preserve"> </w:t>
      </w:r>
      <w:r w:rsidR="00EC2CC1" w:rsidRPr="003E505E">
        <w:rPr>
          <w:b/>
          <w:bCs/>
          <w:sz w:val="22"/>
          <w:szCs w:val="22"/>
          <w:lang w:val="fr-FR"/>
        </w:rPr>
        <w:t xml:space="preserve"> </w:t>
      </w:r>
      <w:r w:rsidR="000C63A0">
        <w:rPr>
          <w:b/>
          <w:bCs/>
          <w:sz w:val="22"/>
          <w:szCs w:val="22"/>
          <w:lang w:val="fr-FR"/>
        </w:rPr>
        <w:t xml:space="preserve">      </w:t>
      </w:r>
      <w:r w:rsidR="00EC2CC1" w:rsidRPr="003E505E">
        <w:rPr>
          <w:rFonts w:eastAsia="Calibri"/>
          <w:b/>
          <w:sz w:val="22"/>
          <w:szCs w:val="22"/>
          <w:lang w:val="fr-FR"/>
        </w:rPr>
        <w:t xml:space="preserve">Une année FTA (avec renouvellement) </w:t>
      </w:r>
      <w:r w:rsidR="009D2004">
        <w:rPr>
          <w:rFonts w:eastAsia="Calibri"/>
          <w:b/>
          <w:sz w:val="22"/>
          <w:szCs w:val="22"/>
          <w:lang w:val="fr-FR"/>
        </w:rPr>
        <w:t>*</w:t>
      </w:r>
      <w:r w:rsidR="00EC2CC1" w:rsidRPr="003E505E">
        <w:rPr>
          <w:rFonts w:eastAsia="Calibri"/>
          <w:b/>
          <w:sz w:val="22"/>
          <w:szCs w:val="22"/>
          <w:lang w:val="fr-FR"/>
        </w:rPr>
        <w:t xml:space="preserve">                                                                               </w:t>
      </w:r>
    </w:p>
    <w:p w14:paraId="2EDF5B94" w14:textId="1EDF8EB4" w:rsidR="009A22E2" w:rsidRPr="003E505E" w:rsidRDefault="005A7F66" w:rsidP="00E60426">
      <w:pPr>
        <w:rPr>
          <w:sz w:val="22"/>
          <w:szCs w:val="22"/>
        </w:rPr>
      </w:pPr>
      <w:r w:rsidRPr="003E505E">
        <w:rPr>
          <w:b/>
          <w:bCs/>
          <w:sz w:val="22"/>
          <w:szCs w:val="22"/>
        </w:rPr>
        <w:t xml:space="preserve">Lieu : </w:t>
      </w:r>
      <w:r w:rsidRPr="003E505E">
        <w:rPr>
          <w:b/>
          <w:bCs/>
          <w:sz w:val="22"/>
          <w:szCs w:val="22"/>
        </w:rPr>
        <w:tab/>
      </w:r>
      <w:r w:rsidRPr="003E505E">
        <w:rPr>
          <w:b/>
          <w:bCs/>
          <w:sz w:val="22"/>
          <w:szCs w:val="22"/>
        </w:rPr>
        <w:tab/>
      </w:r>
      <w:r w:rsidRPr="003E505E">
        <w:rPr>
          <w:b/>
          <w:bCs/>
          <w:sz w:val="22"/>
          <w:szCs w:val="22"/>
        </w:rPr>
        <w:tab/>
      </w:r>
      <w:r w:rsidRPr="003E505E">
        <w:rPr>
          <w:b/>
          <w:bCs/>
          <w:sz w:val="22"/>
          <w:szCs w:val="22"/>
        </w:rPr>
        <w:tab/>
      </w:r>
      <w:r w:rsidRPr="003E505E">
        <w:rPr>
          <w:b/>
          <w:bCs/>
          <w:sz w:val="22"/>
          <w:szCs w:val="22"/>
        </w:rPr>
        <w:tab/>
      </w:r>
      <w:r w:rsidRPr="003E505E">
        <w:rPr>
          <w:b/>
          <w:bCs/>
          <w:sz w:val="22"/>
          <w:szCs w:val="22"/>
        </w:rPr>
        <w:tab/>
      </w:r>
      <w:r w:rsidR="00E60426" w:rsidRPr="003E505E">
        <w:rPr>
          <w:b/>
          <w:bCs/>
          <w:sz w:val="22"/>
          <w:szCs w:val="22"/>
        </w:rPr>
        <w:t xml:space="preserve">         </w:t>
      </w:r>
      <w:r w:rsidR="000C63A0">
        <w:rPr>
          <w:b/>
          <w:bCs/>
          <w:sz w:val="22"/>
          <w:szCs w:val="22"/>
        </w:rPr>
        <w:t xml:space="preserve">       </w:t>
      </w:r>
      <w:r w:rsidRPr="003E505E">
        <w:rPr>
          <w:b/>
          <w:bCs/>
          <w:sz w:val="22"/>
          <w:szCs w:val="22"/>
        </w:rPr>
        <w:t xml:space="preserve">Bamako </w:t>
      </w:r>
      <w:r w:rsidRPr="003E505E">
        <w:rPr>
          <w:b/>
          <w:bCs/>
          <w:sz w:val="22"/>
          <w:szCs w:val="22"/>
        </w:rPr>
        <w:br/>
      </w:r>
    </w:p>
    <w:p w14:paraId="2EB15826" w14:textId="64BDBE93" w:rsidR="00AF15B4" w:rsidRPr="003E505E" w:rsidRDefault="009A22E2" w:rsidP="00AF15B4">
      <w:pPr>
        <w:pStyle w:val="BodyTextIndent"/>
        <w:ind w:left="0"/>
        <w:jc w:val="both"/>
        <w:rPr>
          <w:b/>
          <w:sz w:val="22"/>
          <w:szCs w:val="22"/>
          <w:lang w:eastAsia="fr-FR"/>
        </w:rPr>
      </w:pPr>
      <w:r w:rsidRPr="003E505E">
        <w:rPr>
          <w:sz w:val="22"/>
          <w:szCs w:val="22"/>
          <w:lang w:eastAsia="fr-FR"/>
        </w:rPr>
        <w:t xml:space="preserve">Les personnes intéressées par le présent avis, sont invitées à déposer, au plus tard  </w:t>
      </w:r>
      <w:r w:rsidR="00AA3345" w:rsidRPr="003E505E">
        <w:rPr>
          <w:b/>
          <w:sz w:val="22"/>
          <w:szCs w:val="22"/>
          <w:lang w:eastAsia="fr-FR"/>
        </w:rPr>
        <w:t>2</w:t>
      </w:r>
      <w:r w:rsidR="00A16CBF">
        <w:rPr>
          <w:b/>
          <w:sz w:val="22"/>
          <w:szCs w:val="22"/>
          <w:lang w:eastAsia="fr-FR"/>
        </w:rPr>
        <w:t>8</w:t>
      </w:r>
      <w:r w:rsidRPr="003E505E">
        <w:rPr>
          <w:b/>
          <w:sz w:val="22"/>
          <w:szCs w:val="22"/>
          <w:lang w:eastAsia="fr-FR"/>
        </w:rPr>
        <w:t xml:space="preserve"> </w:t>
      </w:r>
      <w:r w:rsidR="00AA3345" w:rsidRPr="003E505E">
        <w:rPr>
          <w:b/>
          <w:sz w:val="22"/>
          <w:szCs w:val="22"/>
          <w:lang w:eastAsia="fr-FR"/>
        </w:rPr>
        <w:t>juin</w:t>
      </w:r>
      <w:r w:rsidRPr="003E505E">
        <w:rPr>
          <w:b/>
          <w:sz w:val="22"/>
          <w:szCs w:val="22"/>
          <w:lang w:eastAsia="fr-FR"/>
        </w:rPr>
        <w:t xml:space="preserve"> 201</w:t>
      </w:r>
      <w:r w:rsidR="00E738B7" w:rsidRPr="003E505E">
        <w:rPr>
          <w:b/>
          <w:sz w:val="22"/>
          <w:szCs w:val="22"/>
          <w:lang w:eastAsia="fr-FR"/>
        </w:rPr>
        <w:t>7</w:t>
      </w:r>
      <w:r w:rsidR="002A3D72">
        <w:rPr>
          <w:b/>
          <w:sz w:val="22"/>
          <w:szCs w:val="22"/>
          <w:lang w:eastAsia="fr-FR"/>
        </w:rPr>
        <w:t xml:space="preserve"> à 16 H</w:t>
      </w:r>
      <w:r w:rsidR="00A16CBF">
        <w:rPr>
          <w:b/>
          <w:sz w:val="22"/>
          <w:szCs w:val="22"/>
          <w:lang w:eastAsia="fr-FR"/>
        </w:rPr>
        <w:t xml:space="preserve"> </w:t>
      </w:r>
      <w:r w:rsidR="002A3D72">
        <w:rPr>
          <w:b/>
          <w:sz w:val="22"/>
          <w:szCs w:val="22"/>
          <w:lang w:eastAsia="fr-FR"/>
        </w:rPr>
        <w:t>00</w:t>
      </w:r>
      <w:r w:rsidR="00AF15B4" w:rsidRPr="003E505E">
        <w:rPr>
          <w:b/>
          <w:sz w:val="22"/>
          <w:szCs w:val="22"/>
          <w:lang w:eastAsia="fr-FR"/>
        </w:rPr>
        <w:t xml:space="preserve">,  </w:t>
      </w:r>
      <w:r w:rsidR="00AF15B4" w:rsidRPr="003E505E">
        <w:rPr>
          <w:sz w:val="22"/>
          <w:szCs w:val="22"/>
          <w:lang w:eastAsia="fr-FR"/>
        </w:rPr>
        <w:t xml:space="preserve">aux adresses suivantes : </w:t>
      </w:r>
      <w:r w:rsidR="00AF15B4" w:rsidRPr="003E505E">
        <w:rPr>
          <w:b/>
          <w:sz w:val="22"/>
          <w:szCs w:val="22"/>
          <w:lang w:eastAsia="fr-FR"/>
        </w:rPr>
        <w:t xml:space="preserve"> </w:t>
      </w:r>
    </w:p>
    <w:p w14:paraId="34F2D695" w14:textId="5B76BAAA" w:rsidR="007A1A53" w:rsidRPr="003E505E" w:rsidRDefault="007A1A53" w:rsidP="007A1A53">
      <w:pPr>
        <w:numPr>
          <w:ilvl w:val="0"/>
          <w:numId w:val="41"/>
        </w:numPr>
        <w:spacing w:line="312" w:lineRule="auto"/>
        <w:rPr>
          <w:b/>
          <w:sz w:val="22"/>
          <w:szCs w:val="22"/>
        </w:rPr>
      </w:pPr>
      <w:r w:rsidRPr="003E505E">
        <w:rPr>
          <w:b/>
          <w:sz w:val="22"/>
          <w:szCs w:val="22"/>
        </w:rPr>
        <w:t xml:space="preserve">Profil du NPO : </w:t>
      </w:r>
      <w:r w:rsidR="002C62BB" w:rsidRPr="003E505E">
        <w:rPr>
          <w:b/>
          <w:sz w:val="22"/>
          <w:szCs w:val="22"/>
        </w:rPr>
        <w:t xml:space="preserve">Etre </w:t>
      </w:r>
      <w:r w:rsidRPr="003E505E">
        <w:rPr>
          <w:b/>
          <w:sz w:val="22"/>
          <w:szCs w:val="22"/>
        </w:rPr>
        <w:t xml:space="preserve">de </w:t>
      </w:r>
      <w:r w:rsidR="002C62BB" w:rsidRPr="003E505E">
        <w:rPr>
          <w:b/>
          <w:sz w:val="22"/>
          <w:szCs w:val="22"/>
        </w:rPr>
        <w:t>N</w:t>
      </w:r>
      <w:r w:rsidRPr="003E505E">
        <w:rPr>
          <w:b/>
          <w:sz w:val="22"/>
          <w:szCs w:val="22"/>
        </w:rPr>
        <w:t xml:space="preserve">ationalité </w:t>
      </w:r>
      <w:r w:rsidR="002C62BB" w:rsidRPr="003E505E">
        <w:rPr>
          <w:b/>
          <w:sz w:val="22"/>
          <w:szCs w:val="22"/>
        </w:rPr>
        <w:t>M</w:t>
      </w:r>
      <w:r w:rsidRPr="003E505E">
        <w:rPr>
          <w:b/>
          <w:sz w:val="22"/>
          <w:szCs w:val="22"/>
        </w:rPr>
        <w:t>alienne</w:t>
      </w:r>
    </w:p>
    <w:p w14:paraId="631EEDC4" w14:textId="77777777" w:rsidR="007A1A53" w:rsidRPr="003E505E" w:rsidRDefault="007A1A53" w:rsidP="002C62BB">
      <w:pPr>
        <w:spacing w:line="312" w:lineRule="auto"/>
        <w:ind w:left="1080"/>
        <w:rPr>
          <w:b/>
          <w:sz w:val="22"/>
          <w:szCs w:val="22"/>
        </w:rPr>
      </w:pPr>
      <w:r w:rsidRPr="003E505E">
        <w:rPr>
          <w:b/>
          <w:sz w:val="22"/>
          <w:szCs w:val="22"/>
        </w:rPr>
        <w:t>Qualification et expériences</w:t>
      </w:r>
    </w:p>
    <w:p w14:paraId="349457AA" w14:textId="77777777" w:rsidR="007A1A53" w:rsidRPr="003E505E" w:rsidRDefault="007A1A53" w:rsidP="007A1A53">
      <w:pPr>
        <w:numPr>
          <w:ilvl w:val="0"/>
          <w:numId w:val="42"/>
        </w:numPr>
        <w:spacing w:line="312" w:lineRule="auto"/>
        <w:rPr>
          <w:sz w:val="22"/>
          <w:szCs w:val="22"/>
        </w:rPr>
      </w:pPr>
      <w:r w:rsidRPr="003E505E">
        <w:rPr>
          <w:sz w:val="22"/>
          <w:szCs w:val="22"/>
        </w:rPr>
        <w:t xml:space="preserve">Diplôme Universitaire en Pharmacie, Médecine </w:t>
      </w:r>
    </w:p>
    <w:p w14:paraId="39F3D7F8" w14:textId="77777777" w:rsidR="007A1A53" w:rsidRPr="003E505E" w:rsidRDefault="007A1A53" w:rsidP="007A1A53">
      <w:pPr>
        <w:numPr>
          <w:ilvl w:val="0"/>
          <w:numId w:val="42"/>
        </w:numPr>
        <w:spacing w:line="312" w:lineRule="auto"/>
        <w:rPr>
          <w:sz w:val="22"/>
          <w:szCs w:val="22"/>
        </w:rPr>
      </w:pPr>
      <w:r w:rsidRPr="003E505E">
        <w:rPr>
          <w:sz w:val="22"/>
          <w:szCs w:val="22"/>
        </w:rPr>
        <w:t>Au moins 5 ans d’expérience pratique dans la gestion des circuits d’approvisionnement des produits SR, produits contraceptifs et  médicaments essentiels dans le secteur public ;</w:t>
      </w:r>
    </w:p>
    <w:p w14:paraId="5AB11C4F" w14:textId="77777777" w:rsidR="007A1A53" w:rsidRPr="003E505E" w:rsidRDefault="007A1A53" w:rsidP="007A1A53">
      <w:pPr>
        <w:numPr>
          <w:ilvl w:val="0"/>
          <w:numId w:val="42"/>
        </w:numPr>
        <w:spacing w:line="312" w:lineRule="auto"/>
        <w:rPr>
          <w:sz w:val="22"/>
          <w:szCs w:val="22"/>
        </w:rPr>
      </w:pPr>
      <w:r w:rsidRPr="003E505E">
        <w:rPr>
          <w:sz w:val="22"/>
          <w:szCs w:val="22"/>
        </w:rPr>
        <w:t>Maitrise de l’outil informatique et de logiciels de gestion des médicaments ;</w:t>
      </w:r>
    </w:p>
    <w:p w14:paraId="4B45A81C" w14:textId="77777777" w:rsidR="007A1A53" w:rsidRPr="003E505E" w:rsidRDefault="007A1A53" w:rsidP="007A1A53">
      <w:pPr>
        <w:spacing w:line="300" w:lineRule="atLeast"/>
        <w:jc w:val="both"/>
        <w:rPr>
          <w:b/>
          <w:sz w:val="22"/>
          <w:szCs w:val="22"/>
          <w:lang w:eastAsia="fr-FR"/>
        </w:rPr>
      </w:pPr>
    </w:p>
    <w:p w14:paraId="6245164A" w14:textId="21CEE15B" w:rsidR="00AF15B4" w:rsidRPr="003E505E" w:rsidRDefault="00AF15B4" w:rsidP="007A1A53">
      <w:pPr>
        <w:pStyle w:val="ListParagraph"/>
        <w:numPr>
          <w:ilvl w:val="0"/>
          <w:numId w:val="41"/>
        </w:numPr>
        <w:spacing w:line="300" w:lineRule="atLeast"/>
        <w:jc w:val="both"/>
        <w:rPr>
          <w:b/>
          <w:sz w:val="22"/>
          <w:szCs w:val="22"/>
          <w:lang w:eastAsia="fr-FR"/>
        </w:rPr>
      </w:pPr>
      <w:r w:rsidRPr="003E505E">
        <w:rPr>
          <w:b/>
          <w:sz w:val="22"/>
          <w:szCs w:val="22"/>
          <w:lang w:eastAsia="fr-FR"/>
        </w:rPr>
        <w:t xml:space="preserve">Dossier </w:t>
      </w:r>
      <w:r w:rsidR="007A1A53" w:rsidRPr="003E505E">
        <w:rPr>
          <w:b/>
          <w:sz w:val="22"/>
          <w:szCs w:val="22"/>
          <w:lang w:eastAsia="fr-FR"/>
        </w:rPr>
        <w:t xml:space="preserve">de candidatures : </w:t>
      </w:r>
      <w:r w:rsidR="006B4937" w:rsidRPr="003E505E">
        <w:rPr>
          <w:b/>
          <w:sz w:val="22"/>
          <w:szCs w:val="22"/>
          <w:lang w:eastAsia="fr-FR"/>
        </w:rPr>
        <w:t xml:space="preserve">dossiers </w:t>
      </w:r>
      <w:r w:rsidRPr="003E505E">
        <w:rPr>
          <w:b/>
          <w:sz w:val="22"/>
          <w:szCs w:val="22"/>
          <w:lang w:eastAsia="fr-FR"/>
        </w:rPr>
        <w:t xml:space="preserve">sous plis fermé à l’adresse suivante : </w:t>
      </w:r>
      <w:r w:rsidR="009A22E2" w:rsidRPr="003E505E">
        <w:rPr>
          <w:b/>
          <w:sz w:val="22"/>
          <w:szCs w:val="22"/>
          <w:lang w:eastAsia="fr-FR"/>
        </w:rPr>
        <w:t>« </w:t>
      </w:r>
      <w:proofErr w:type="spellStart"/>
      <w:r w:rsidR="00E738B7" w:rsidRPr="003E505E">
        <w:rPr>
          <w:b/>
          <w:sz w:val="22"/>
          <w:szCs w:val="22"/>
          <w:lang w:eastAsia="fr-FR"/>
        </w:rPr>
        <w:t>Hamdallaye</w:t>
      </w:r>
      <w:proofErr w:type="spellEnd"/>
      <w:r w:rsidR="00E738B7" w:rsidRPr="003E505E">
        <w:rPr>
          <w:b/>
          <w:sz w:val="22"/>
          <w:szCs w:val="22"/>
          <w:lang w:eastAsia="fr-FR"/>
        </w:rPr>
        <w:t xml:space="preserve"> ACI 2000, Immeuble Mamadou </w:t>
      </w:r>
      <w:proofErr w:type="spellStart"/>
      <w:r w:rsidR="00E738B7" w:rsidRPr="003E505E">
        <w:rPr>
          <w:b/>
          <w:sz w:val="22"/>
          <w:szCs w:val="22"/>
          <w:lang w:eastAsia="fr-FR"/>
        </w:rPr>
        <w:t>Kanda</w:t>
      </w:r>
      <w:proofErr w:type="spellEnd"/>
      <w:r w:rsidR="00E738B7" w:rsidRPr="003E505E">
        <w:rPr>
          <w:b/>
          <w:sz w:val="22"/>
          <w:szCs w:val="22"/>
          <w:lang w:eastAsia="fr-FR"/>
        </w:rPr>
        <w:t xml:space="preserve"> KEITA</w:t>
      </w:r>
      <w:r w:rsidR="0007151D" w:rsidRPr="003E505E">
        <w:rPr>
          <w:b/>
          <w:sz w:val="22"/>
          <w:szCs w:val="22"/>
          <w:lang w:eastAsia="fr-FR"/>
        </w:rPr>
        <w:t>, près de la SONAVIE</w:t>
      </w:r>
      <w:r w:rsidR="00E738B7" w:rsidRPr="003E505E">
        <w:rPr>
          <w:b/>
          <w:sz w:val="22"/>
          <w:szCs w:val="22"/>
          <w:lang w:eastAsia="fr-FR"/>
        </w:rPr>
        <w:t xml:space="preserve">» </w:t>
      </w:r>
      <w:r w:rsidR="006B4937" w:rsidRPr="003E505E">
        <w:rPr>
          <w:b/>
          <w:sz w:val="22"/>
          <w:szCs w:val="22"/>
          <w:lang w:eastAsia="fr-FR"/>
        </w:rPr>
        <w:t>avec  en objet : Avis de vacance de Poste «</w:t>
      </w:r>
      <w:r w:rsidR="006B4937" w:rsidRPr="003E505E">
        <w:rPr>
          <w:b/>
          <w:sz w:val="22"/>
          <w:szCs w:val="22"/>
        </w:rPr>
        <w:t>Chargé (e)  de Programme Spécialiste en  Sécurisation des Produits SR/PF</w:t>
      </w:r>
      <w:r w:rsidR="009D2004">
        <w:rPr>
          <w:b/>
          <w:sz w:val="22"/>
          <w:szCs w:val="22"/>
        </w:rPr>
        <w:t xml:space="preserve"> </w:t>
      </w:r>
    </w:p>
    <w:p w14:paraId="79D797C5" w14:textId="5ED4714B" w:rsidR="009A22E2" w:rsidRPr="003E505E" w:rsidRDefault="000D67E4" w:rsidP="009D2004">
      <w:pPr>
        <w:pStyle w:val="ListParagraph"/>
        <w:spacing w:line="300" w:lineRule="atLeast"/>
        <w:ind w:left="1080"/>
        <w:rPr>
          <w:sz w:val="22"/>
          <w:szCs w:val="22"/>
          <w:lang w:eastAsia="fr-FR"/>
        </w:rPr>
      </w:pPr>
      <w:r w:rsidRPr="009D2004">
        <w:rPr>
          <w:sz w:val="22"/>
          <w:szCs w:val="22"/>
          <w:u w:val="single"/>
          <w:lang w:eastAsia="fr-FR"/>
        </w:rPr>
        <w:t>Les documents constituant le dossier</w:t>
      </w:r>
      <w:r w:rsidR="00BF20DF" w:rsidRPr="003E505E">
        <w:rPr>
          <w:sz w:val="22"/>
          <w:szCs w:val="22"/>
          <w:lang w:eastAsia="fr-FR"/>
        </w:rPr>
        <w:t xml:space="preserve"> : </w:t>
      </w:r>
      <w:r w:rsidR="009D2004">
        <w:rPr>
          <w:sz w:val="22"/>
          <w:szCs w:val="22"/>
          <w:lang w:eastAsia="fr-FR"/>
        </w:rPr>
        <w:t xml:space="preserve">se référer aux TDR postés </w:t>
      </w:r>
      <w:r w:rsidR="000C63A0">
        <w:rPr>
          <w:sz w:val="22"/>
          <w:szCs w:val="22"/>
          <w:lang w:eastAsia="fr-FR"/>
        </w:rPr>
        <w:t>sur</w:t>
      </w:r>
      <w:r w:rsidR="00D60D67">
        <w:rPr>
          <w:sz w:val="22"/>
          <w:szCs w:val="22"/>
          <w:lang w:eastAsia="fr-FR"/>
        </w:rPr>
        <w:t xml:space="preserve"> le </w:t>
      </w:r>
      <w:r w:rsidR="00D60D67" w:rsidRPr="00D60D67">
        <w:rPr>
          <w:rFonts w:ascii="Arial" w:hAnsi="Arial" w:cs="Arial"/>
          <w:color w:val="222222"/>
          <w:sz w:val="19"/>
          <w:szCs w:val="19"/>
          <w:shd w:val="clear" w:color="auto" w:fill="FFFFFF"/>
        </w:rPr>
        <w:t>Site web: </w:t>
      </w:r>
      <w:hyperlink w:history="1">
        <w:r w:rsidR="00CC743F" w:rsidRPr="00F90A2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www.mali.unfpa. org</w:t>
        </w:r>
      </w:hyperlink>
      <w:r w:rsidR="00D60D67">
        <w:rPr>
          <w:b/>
          <w:color w:val="548DD4" w:themeColor="text2" w:themeTint="99"/>
          <w:sz w:val="22"/>
          <w:szCs w:val="22"/>
          <w:lang w:eastAsia="fr-FR"/>
        </w:rPr>
        <w:t xml:space="preserve"> </w:t>
      </w:r>
      <w:r w:rsidR="009D2004">
        <w:rPr>
          <w:b/>
          <w:color w:val="548DD4" w:themeColor="text2" w:themeTint="99"/>
          <w:sz w:val="22"/>
          <w:szCs w:val="22"/>
          <w:lang w:eastAsia="fr-FR"/>
        </w:rPr>
        <w:t xml:space="preserve">ou </w:t>
      </w:r>
      <w:r w:rsidR="00D60D67">
        <w:rPr>
          <w:b/>
          <w:color w:val="548DD4" w:themeColor="text2" w:themeTint="99"/>
          <w:sz w:val="22"/>
          <w:szCs w:val="22"/>
          <w:lang w:eastAsia="fr-FR"/>
        </w:rPr>
        <w:t xml:space="preserve">sur notre </w:t>
      </w:r>
      <w:r w:rsidR="009D2004">
        <w:rPr>
          <w:b/>
          <w:color w:val="548DD4" w:themeColor="text2" w:themeTint="99"/>
          <w:sz w:val="22"/>
          <w:szCs w:val="22"/>
          <w:lang w:eastAsia="fr-FR"/>
        </w:rPr>
        <w:t xml:space="preserve">page </w:t>
      </w:r>
      <w:r w:rsidR="009D2004" w:rsidRPr="009D2004">
        <w:rPr>
          <w:rFonts w:ascii="Arial" w:hAnsi="Arial" w:cs="Arial"/>
          <w:color w:val="222222"/>
          <w:sz w:val="19"/>
          <w:szCs w:val="19"/>
          <w:shd w:val="clear" w:color="auto" w:fill="FFFFFF"/>
        </w:rPr>
        <w:t>Facebook: </w:t>
      </w:r>
      <w:hyperlink r:id="rId9" w:tgtFrame="_blank" w:history="1">
        <w:r w:rsidR="009D2004" w:rsidRPr="009D2004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https://www.facebook.com/Unfpamali</w:t>
        </w:r>
      </w:hyperlink>
    </w:p>
    <w:p w14:paraId="30205C37" w14:textId="77777777" w:rsidR="00E738B7" w:rsidRPr="003E505E" w:rsidRDefault="00E738B7" w:rsidP="00E738B7">
      <w:pPr>
        <w:pStyle w:val="BodyTextIndent"/>
        <w:spacing w:after="0"/>
        <w:ind w:left="780"/>
        <w:jc w:val="both"/>
        <w:rPr>
          <w:b/>
          <w:bCs/>
          <w:i/>
          <w:iCs/>
          <w:sz w:val="22"/>
          <w:szCs w:val="22"/>
        </w:rPr>
      </w:pPr>
    </w:p>
    <w:p w14:paraId="1A9F1968" w14:textId="77777777" w:rsidR="00E60426" w:rsidRPr="003E505E" w:rsidRDefault="00EC2CC1" w:rsidP="00EC2CC1">
      <w:pPr>
        <w:jc w:val="both"/>
        <w:rPr>
          <w:b/>
          <w:bCs/>
          <w:i/>
          <w:iCs/>
          <w:sz w:val="22"/>
          <w:szCs w:val="22"/>
        </w:rPr>
      </w:pPr>
      <w:r w:rsidRPr="003E505E">
        <w:rPr>
          <w:b/>
          <w:bCs/>
          <w:i/>
          <w:iCs/>
          <w:sz w:val="22"/>
          <w:szCs w:val="22"/>
        </w:rPr>
        <w:t xml:space="preserve">N.B. : </w:t>
      </w:r>
    </w:p>
    <w:p w14:paraId="7077A2BE" w14:textId="779323D9" w:rsidR="0086599D" w:rsidRPr="00676C56" w:rsidRDefault="00E60426" w:rsidP="009577D6">
      <w:pPr>
        <w:pStyle w:val="BodyTextIndent"/>
        <w:numPr>
          <w:ilvl w:val="0"/>
          <w:numId w:val="30"/>
        </w:numPr>
        <w:spacing w:after="0"/>
        <w:ind w:left="777" w:hanging="357"/>
        <w:jc w:val="both"/>
        <w:rPr>
          <w:sz w:val="22"/>
          <w:szCs w:val="22"/>
        </w:rPr>
      </w:pPr>
      <w:r w:rsidRPr="00676C56">
        <w:rPr>
          <w:b/>
          <w:bCs/>
          <w:iCs/>
          <w:sz w:val="22"/>
          <w:szCs w:val="22"/>
        </w:rPr>
        <w:t xml:space="preserve">Les candidatures </w:t>
      </w:r>
      <w:r w:rsidRPr="00676C56">
        <w:rPr>
          <w:b/>
          <w:sz w:val="22"/>
          <w:szCs w:val="22"/>
          <w:lang w:eastAsia="fr-FR"/>
        </w:rPr>
        <w:t>féminines sont vivement encouragées</w:t>
      </w:r>
      <w:r w:rsidR="00676C56">
        <w:rPr>
          <w:b/>
          <w:sz w:val="22"/>
          <w:szCs w:val="22"/>
          <w:lang w:eastAsia="fr-FR"/>
        </w:rPr>
        <w:t>.</w:t>
      </w:r>
    </w:p>
    <w:p w14:paraId="1845981E" w14:textId="77777777" w:rsidR="000C63A0" w:rsidRPr="003E505E" w:rsidRDefault="000C63A0" w:rsidP="000C63A0">
      <w:pPr>
        <w:pStyle w:val="BodyTextIndent"/>
        <w:spacing w:after="0"/>
        <w:ind w:left="777"/>
        <w:jc w:val="both"/>
        <w:rPr>
          <w:sz w:val="22"/>
          <w:szCs w:val="22"/>
        </w:rPr>
      </w:pPr>
    </w:p>
    <w:p w14:paraId="4FB2873F" w14:textId="77777777" w:rsidR="000D67E4" w:rsidRPr="000C63A0" w:rsidRDefault="000D67E4" w:rsidP="000D67E4">
      <w:pPr>
        <w:pStyle w:val="BodyTextIndent"/>
        <w:numPr>
          <w:ilvl w:val="0"/>
          <w:numId w:val="30"/>
        </w:numPr>
        <w:spacing w:after="0"/>
        <w:jc w:val="both"/>
      </w:pPr>
      <w:r w:rsidRPr="000C63A0">
        <w:rPr>
          <w:b/>
          <w:i/>
        </w:rPr>
        <w:t xml:space="preserve">*Poste financé sur les autres ressources (Non </w:t>
      </w:r>
      <w:proofErr w:type="spellStart"/>
      <w:r w:rsidRPr="000C63A0">
        <w:rPr>
          <w:b/>
          <w:i/>
        </w:rPr>
        <w:t>Core</w:t>
      </w:r>
      <w:proofErr w:type="spellEnd"/>
      <w:r w:rsidRPr="000C63A0">
        <w:rPr>
          <w:b/>
          <w:i/>
        </w:rPr>
        <w:t>) de l’Organisation. Le renouvellement du contrat étant conditionné à la mobilisation des ressources</w:t>
      </w:r>
      <w:r w:rsidRPr="000C63A0">
        <w:t>.</w:t>
      </w:r>
    </w:p>
    <w:sectPr w:rsidR="000D67E4" w:rsidRPr="000C63A0" w:rsidSect="003E505E">
      <w:footerReference w:type="even" r:id="rId10"/>
      <w:footerReference w:type="default" r:id="rId11"/>
      <w:pgSz w:w="11906" w:h="16838" w:code="9"/>
      <w:pgMar w:top="851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8825" w14:textId="77777777" w:rsidR="00E71D57" w:rsidRDefault="00E71D57">
      <w:r>
        <w:separator/>
      </w:r>
    </w:p>
  </w:endnote>
  <w:endnote w:type="continuationSeparator" w:id="0">
    <w:p w14:paraId="02069FE7" w14:textId="77777777" w:rsidR="00E71D57" w:rsidRDefault="00E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61BF" w14:textId="77777777" w:rsidR="004A10C5" w:rsidRDefault="004A10C5" w:rsidP="00E40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D611" w14:textId="77777777" w:rsidR="004A10C5" w:rsidRDefault="004A10C5" w:rsidP="00E40F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3E04" w14:textId="77777777" w:rsidR="004A10C5" w:rsidRDefault="004A10C5" w:rsidP="00E40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4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220C9" w14:textId="77777777" w:rsidR="004A10C5" w:rsidRDefault="004A10C5" w:rsidP="00E40F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5201" w14:textId="77777777" w:rsidR="00E71D57" w:rsidRDefault="00E71D57">
      <w:r>
        <w:separator/>
      </w:r>
    </w:p>
  </w:footnote>
  <w:footnote w:type="continuationSeparator" w:id="0">
    <w:p w14:paraId="5DC4187C" w14:textId="77777777" w:rsidR="00E71D57" w:rsidRDefault="00E7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EB3"/>
    <w:multiLevelType w:val="hybridMultilevel"/>
    <w:tmpl w:val="F22E4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B1"/>
    <w:multiLevelType w:val="hybridMultilevel"/>
    <w:tmpl w:val="3478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AFC"/>
    <w:multiLevelType w:val="hybridMultilevel"/>
    <w:tmpl w:val="0B260E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C3229"/>
    <w:multiLevelType w:val="hybridMultilevel"/>
    <w:tmpl w:val="329CE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956B89"/>
    <w:multiLevelType w:val="hybridMultilevel"/>
    <w:tmpl w:val="4E2C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3AE"/>
    <w:multiLevelType w:val="hybridMultilevel"/>
    <w:tmpl w:val="F25A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B4092"/>
    <w:multiLevelType w:val="hybridMultilevel"/>
    <w:tmpl w:val="DFD0D2EC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243B1B0C"/>
    <w:multiLevelType w:val="hybridMultilevel"/>
    <w:tmpl w:val="86C6C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24ED1"/>
    <w:multiLevelType w:val="hybridMultilevel"/>
    <w:tmpl w:val="F03A9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A2899"/>
    <w:multiLevelType w:val="hybridMultilevel"/>
    <w:tmpl w:val="481A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D2A51"/>
    <w:multiLevelType w:val="hybridMultilevel"/>
    <w:tmpl w:val="2BAE41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1AC9"/>
    <w:multiLevelType w:val="hybridMultilevel"/>
    <w:tmpl w:val="A78E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B2E47"/>
    <w:multiLevelType w:val="hybridMultilevel"/>
    <w:tmpl w:val="1E4C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5739E"/>
    <w:multiLevelType w:val="hybridMultilevel"/>
    <w:tmpl w:val="87C2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E1B"/>
    <w:multiLevelType w:val="hybridMultilevel"/>
    <w:tmpl w:val="FD48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61B2C"/>
    <w:multiLevelType w:val="hybridMultilevel"/>
    <w:tmpl w:val="2DCEA112"/>
    <w:lvl w:ilvl="0" w:tplc="CB18F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2DF3"/>
    <w:multiLevelType w:val="hybridMultilevel"/>
    <w:tmpl w:val="F6A84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76C8A"/>
    <w:multiLevelType w:val="hybridMultilevel"/>
    <w:tmpl w:val="90767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6248A"/>
    <w:multiLevelType w:val="hybridMultilevel"/>
    <w:tmpl w:val="4A6C6E14"/>
    <w:lvl w:ilvl="0" w:tplc="D0168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D1653"/>
    <w:multiLevelType w:val="hybridMultilevel"/>
    <w:tmpl w:val="C39858BA"/>
    <w:lvl w:ilvl="0" w:tplc="85F46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D7F7D"/>
    <w:multiLevelType w:val="hybridMultilevel"/>
    <w:tmpl w:val="5C02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7407C"/>
    <w:multiLevelType w:val="hybridMultilevel"/>
    <w:tmpl w:val="194E4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39259A"/>
    <w:multiLevelType w:val="hybridMultilevel"/>
    <w:tmpl w:val="6BDE9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26115"/>
    <w:multiLevelType w:val="hybridMultilevel"/>
    <w:tmpl w:val="4EF2F5FE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4">
    <w:nsid w:val="58D828BC"/>
    <w:multiLevelType w:val="hybridMultilevel"/>
    <w:tmpl w:val="E092C8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233F8"/>
    <w:multiLevelType w:val="hybridMultilevel"/>
    <w:tmpl w:val="0FA6C792"/>
    <w:lvl w:ilvl="0" w:tplc="16A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789B"/>
    <w:multiLevelType w:val="hybridMultilevel"/>
    <w:tmpl w:val="5BF6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94E3A"/>
    <w:multiLevelType w:val="hybridMultilevel"/>
    <w:tmpl w:val="998AD9A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BE474AF"/>
    <w:multiLevelType w:val="hybridMultilevel"/>
    <w:tmpl w:val="FF004BB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733E53"/>
    <w:multiLevelType w:val="hybridMultilevel"/>
    <w:tmpl w:val="52A85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5D817474"/>
    <w:multiLevelType w:val="hybridMultilevel"/>
    <w:tmpl w:val="B8F4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A1F18"/>
    <w:multiLevelType w:val="hybridMultilevel"/>
    <w:tmpl w:val="68305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066CC"/>
    <w:multiLevelType w:val="hybridMultilevel"/>
    <w:tmpl w:val="D98A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7C555F"/>
    <w:multiLevelType w:val="hybridMultilevel"/>
    <w:tmpl w:val="E35CF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EA2D3F"/>
    <w:multiLevelType w:val="hybridMultilevel"/>
    <w:tmpl w:val="21CC0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14E7E"/>
    <w:multiLevelType w:val="hybridMultilevel"/>
    <w:tmpl w:val="1BF03E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5F337D"/>
    <w:multiLevelType w:val="hybridMultilevel"/>
    <w:tmpl w:val="E4BE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7E4F7C"/>
    <w:multiLevelType w:val="hybridMultilevel"/>
    <w:tmpl w:val="3D74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B63BB"/>
    <w:multiLevelType w:val="hybridMultilevel"/>
    <w:tmpl w:val="AEE4F0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E05CD"/>
    <w:multiLevelType w:val="hybridMultilevel"/>
    <w:tmpl w:val="5D223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8111B"/>
    <w:multiLevelType w:val="hybridMultilevel"/>
    <w:tmpl w:val="C2FA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7842B2"/>
    <w:multiLevelType w:val="hybridMultilevel"/>
    <w:tmpl w:val="D1B6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1"/>
  </w:num>
  <w:num w:numId="4">
    <w:abstractNumId w:val="14"/>
  </w:num>
  <w:num w:numId="5">
    <w:abstractNumId w:val="34"/>
  </w:num>
  <w:num w:numId="6">
    <w:abstractNumId w:val="10"/>
  </w:num>
  <w:num w:numId="7">
    <w:abstractNumId w:val="22"/>
  </w:num>
  <w:num w:numId="8">
    <w:abstractNumId w:val="4"/>
  </w:num>
  <w:num w:numId="9">
    <w:abstractNumId w:val="13"/>
  </w:num>
  <w:num w:numId="10">
    <w:abstractNumId w:val="39"/>
  </w:num>
  <w:num w:numId="11">
    <w:abstractNumId w:val="35"/>
  </w:num>
  <w:num w:numId="12">
    <w:abstractNumId w:val="24"/>
  </w:num>
  <w:num w:numId="13">
    <w:abstractNumId w:val="38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6"/>
  </w:num>
  <w:num w:numId="19">
    <w:abstractNumId w:val="11"/>
  </w:num>
  <w:num w:numId="20">
    <w:abstractNumId w:val="29"/>
  </w:num>
  <w:num w:numId="21">
    <w:abstractNumId w:val="33"/>
  </w:num>
  <w:num w:numId="22">
    <w:abstractNumId w:val="1"/>
  </w:num>
  <w:num w:numId="23">
    <w:abstractNumId w:val="9"/>
  </w:num>
  <w:num w:numId="24">
    <w:abstractNumId w:val="32"/>
  </w:num>
  <w:num w:numId="25">
    <w:abstractNumId w:val="40"/>
  </w:num>
  <w:num w:numId="26">
    <w:abstractNumId w:val="26"/>
  </w:num>
  <w:num w:numId="27">
    <w:abstractNumId w:val="7"/>
  </w:num>
  <w:num w:numId="28">
    <w:abstractNumId w:val="18"/>
  </w:num>
  <w:num w:numId="29">
    <w:abstractNumId w:val="19"/>
  </w:num>
  <w:num w:numId="30">
    <w:abstractNumId w:val="27"/>
  </w:num>
  <w:num w:numId="31">
    <w:abstractNumId w:val="0"/>
  </w:num>
  <w:num w:numId="32">
    <w:abstractNumId w:val="37"/>
  </w:num>
  <w:num w:numId="33">
    <w:abstractNumId w:val="21"/>
  </w:num>
  <w:num w:numId="34">
    <w:abstractNumId w:val="36"/>
  </w:num>
  <w:num w:numId="35">
    <w:abstractNumId w:val="3"/>
  </w:num>
  <w:num w:numId="36">
    <w:abstractNumId w:val="5"/>
  </w:num>
  <w:num w:numId="37">
    <w:abstractNumId w:val="16"/>
  </w:num>
  <w:num w:numId="38">
    <w:abstractNumId w:val="17"/>
  </w:num>
  <w:num w:numId="39">
    <w:abstractNumId w:val="25"/>
  </w:num>
  <w:num w:numId="40">
    <w:abstractNumId w:val="31"/>
  </w:num>
  <w:num w:numId="41">
    <w:abstractNumId w:val="15"/>
  </w:num>
  <w:num w:numId="4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7"/>
    <w:rsid w:val="0000702D"/>
    <w:rsid w:val="000173DC"/>
    <w:rsid w:val="000321B2"/>
    <w:rsid w:val="00032267"/>
    <w:rsid w:val="00043121"/>
    <w:rsid w:val="00045998"/>
    <w:rsid w:val="00065EA4"/>
    <w:rsid w:val="0007151D"/>
    <w:rsid w:val="0007608F"/>
    <w:rsid w:val="00077159"/>
    <w:rsid w:val="0008724C"/>
    <w:rsid w:val="000A54B1"/>
    <w:rsid w:val="000C63A0"/>
    <w:rsid w:val="000D54CC"/>
    <w:rsid w:val="000D67E4"/>
    <w:rsid w:val="00110F84"/>
    <w:rsid w:val="001169D0"/>
    <w:rsid w:val="00127388"/>
    <w:rsid w:val="001769E5"/>
    <w:rsid w:val="00195E62"/>
    <w:rsid w:val="001D0004"/>
    <w:rsid w:val="001D644D"/>
    <w:rsid w:val="001E1D1D"/>
    <w:rsid w:val="001F02C2"/>
    <w:rsid w:val="001F4ADD"/>
    <w:rsid w:val="001F5098"/>
    <w:rsid w:val="001F609F"/>
    <w:rsid w:val="00201755"/>
    <w:rsid w:val="00204F06"/>
    <w:rsid w:val="0022129F"/>
    <w:rsid w:val="002237E6"/>
    <w:rsid w:val="00226BAC"/>
    <w:rsid w:val="00227CF0"/>
    <w:rsid w:val="00257FD9"/>
    <w:rsid w:val="00285A4F"/>
    <w:rsid w:val="002A0CA2"/>
    <w:rsid w:val="002A3D72"/>
    <w:rsid w:val="002A7C3F"/>
    <w:rsid w:val="002B1718"/>
    <w:rsid w:val="002C1AED"/>
    <w:rsid w:val="002C2247"/>
    <w:rsid w:val="002C62BB"/>
    <w:rsid w:val="002E18C8"/>
    <w:rsid w:val="00311EA5"/>
    <w:rsid w:val="00317C9D"/>
    <w:rsid w:val="00326064"/>
    <w:rsid w:val="00340810"/>
    <w:rsid w:val="003473B4"/>
    <w:rsid w:val="0035206F"/>
    <w:rsid w:val="00375AF7"/>
    <w:rsid w:val="0038501C"/>
    <w:rsid w:val="003D7E7C"/>
    <w:rsid w:val="003E505E"/>
    <w:rsid w:val="003F7EE3"/>
    <w:rsid w:val="004002C7"/>
    <w:rsid w:val="00451ED7"/>
    <w:rsid w:val="0045601E"/>
    <w:rsid w:val="00460D3A"/>
    <w:rsid w:val="00463F07"/>
    <w:rsid w:val="004714AF"/>
    <w:rsid w:val="00473A3E"/>
    <w:rsid w:val="00493983"/>
    <w:rsid w:val="004A10C5"/>
    <w:rsid w:val="004A5BD5"/>
    <w:rsid w:val="004A6E02"/>
    <w:rsid w:val="004D5E21"/>
    <w:rsid w:val="004F3A92"/>
    <w:rsid w:val="004F7419"/>
    <w:rsid w:val="00511C33"/>
    <w:rsid w:val="00515813"/>
    <w:rsid w:val="00525121"/>
    <w:rsid w:val="00527FB4"/>
    <w:rsid w:val="00534853"/>
    <w:rsid w:val="005446C9"/>
    <w:rsid w:val="00551021"/>
    <w:rsid w:val="00556BEA"/>
    <w:rsid w:val="005616CB"/>
    <w:rsid w:val="00566EF3"/>
    <w:rsid w:val="0057250C"/>
    <w:rsid w:val="00576AB1"/>
    <w:rsid w:val="00586BD3"/>
    <w:rsid w:val="00590321"/>
    <w:rsid w:val="005A7F66"/>
    <w:rsid w:val="005B27BD"/>
    <w:rsid w:val="005C0E05"/>
    <w:rsid w:val="005D1CC4"/>
    <w:rsid w:val="005E72F0"/>
    <w:rsid w:val="006050FB"/>
    <w:rsid w:val="0062504A"/>
    <w:rsid w:val="00636FC1"/>
    <w:rsid w:val="006609DA"/>
    <w:rsid w:val="00667D6D"/>
    <w:rsid w:val="00676C56"/>
    <w:rsid w:val="00682B01"/>
    <w:rsid w:val="006A0FE2"/>
    <w:rsid w:val="006B4937"/>
    <w:rsid w:val="006C34B6"/>
    <w:rsid w:val="006D3BDC"/>
    <w:rsid w:val="007104FD"/>
    <w:rsid w:val="007202A1"/>
    <w:rsid w:val="0072629D"/>
    <w:rsid w:val="00744637"/>
    <w:rsid w:val="00751324"/>
    <w:rsid w:val="00753482"/>
    <w:rsid w:val="00757918"/>
    <w:rsid w:val="00762B0A"/>
    <w:rsid w:val="0076799D"/>
    <w:rsid w:val="00786D9F"/>
    <w:rsid w:val="00791488"/>
    <w:rsid w:val="00796F3C"/>
    <w:rsid w:val="007A0B55"/>
    <w:rsid w:val="007A1A53"/>
    <w:rsid w:val="007B0AA5"/>
    <w:rsid w:val="007B548A"/>
    <w:rsid w:val="007C4392"/>
    <w:rsid w:val="007C73F2"/>
    <w:rsid w:val="007D3B37"/>
    <w:rsid w:val="007E2CD1"/>
    <w:rsid w:val="007F69BB"/>
    <w:rsid w:val="00807D17"/>
    <w:rsid w:val="00817C1C"/>
    <w:rsid w:val="00822E89"/>
    <w:rsid w:val="0082716E"/>
    <w:rsid w:val="00833642"/>
    <w:rsid w:val="00835986"/>
    <w:rsid w:val="00847A5D"/>
    <w:rsid w:val="00861D04"/>
    <w:rsid w:val="0086599D"/>
    <w:rsid w:val="00883ABD"/>
    <w:rsid w:val="008845B7"/>
    <w:rsid w:val="00887787"/>
    <w:rsid w:val="0089484A"/>
    <w:rsid w:val="008A5410"/>
    <w:rsid w:val="008C1E20"/>
    <w:rsid w:val="008C1E69"/>
    <w:rsid w:val="008C3A0E"/>
    <w:rsid w:val="008C7648"/>
    <w:rsid w:val="008D3F33"/>
    <w:rsid w:val="008E11FF"/>
    <w:rsid w:val="00904033"/>
    <w:rsid w:val="009058DD"/>
    <w:rsid w:val="0091097E"/>
    <w:rsid w:val="0092674B"/>
    <w:rsid w:val="0093576D"/>
    <w:rsid w:val="009520DB"/>
    <w:rsid w:val="00956970"/>
    <w:rsid w:val="009577D6"/>
    <w:rsid w:val="00962391"/>
    <w:rsid w:val="0099108E"/>
    <w:rsid w:val="009974C8"/>
    <w:rsid w:val="009A22E2"/>
    <w:rsid w:val="009A26AC"/>
    <w:rsid w:val="009B2102"/>
    <w:rsid w:val="009B4C76"/>
    <w:rsid w:val="009C5464"/>
    <w:rsid w:val="009D2004"/>
    <w:rsid w:val="009D24C3"/>
    <w:rsid w:val="009E1A71"/>
    <w:rsid w:val="00A01B2B"/>
    <w:rsid w:val="00A01DEA"/>
    <w:rsid w:val="00A1699A"/>
    <w:rsid w:val="00A16CBF"/>
    <w:rsid w:val="00A20C89"/>
    <w:rsid w:val="00A22CB2"/>
    <w:rsid w:val="00A62040"/>
    <w:rsid w:val="00A623BE"/>
    <w:rsid w:val="00A6485F"/>
    <w:rsid w:val="00A66CD3"/>
    <w:rsid w:val="00A83EA5"/>
    <w:rsid w:val="00A85D4D"/>
    <w:rsid w:val="00AA0D35"/>
    <w:rsid w:val="00AA3345"/>
    <w:rsid w:val="00AC386A"/>
    <w:rsid w:val="00AC7253"/>
    <w:rsid w:val="00AC7636"/>
    <w:rsid w:val="00AD3D37"/>
    <w:rsid w:val="00AD6727"/>
    <w:rsid w:val="00AF15B4"/>
    <w:rsid w:val="00AF2C85"/>
    <w:rsid w:val="00B15173"/>
    <w:rsid w:val="00B24054"/>
    <w:rsid w:val="00B31CD5"/>
    <w:rsid w:val="00B37252"/>
    <w:rsid w:val="00B55001"/>
    <w:rsid w:val="00B574FF"/>
    <w:rsid w:val="00B65157"/>
    <w:rsid w:val="00B7220C"/>
    <w:rsid w:val="00B734FD"/>
    <w:rsid w:val="00B76EA6"/>
    <w:rsid w:val="00BA08C0"/>
    <w:rsid w:val="00BA32DB"/>
    <w:rsid w:val="00BA646F"/>
    <w:rsid w:val="00BB2781"/>
    <w:rsid w:val="00BB5541"/>
    <w:rsid w:val="00BC0A74"/>
    <w:rsid w:val="00BD48AE"/>
    <w:rsid w:val="00BD4EBE"/>
    <w:rsid w:val="00BF20DF"/>
    <w:rsid w:val="00BF4A91"/>
    <w:rsid w:val="00BF52D4"/>
    <w:rsid w:val="00C021E6"/>
    <w:rsid w:val="00C156DB"/>
    <w:rsid w:val="00C32324"/>
    <w:rsid w:val="00C40584"/>
    <w:rsid w:val="00C60419"/>
    <w:rsid w:val="00C60F2B"/>
    <w:rsid w:val="00C672B3"/>
    <w:rsid w:val="00C72AB2"/>
    <w:rsid w:val="00C768C1"/>
    <w:rsid w:val="00C80B77"/>
    <w:rsid w:val="00C850C8"/>
    <w:rsid w:val="00C90BFD"/>
    <w:rsid w:val="00C94F2A"/>
    <w:rsid w:val="00C95DA6"/>
    <w:rsid w:val="00CA00FE"/>
    <w:rsid w:val="00CA591F"/>
    <w:rsid w:val="00CC743F"/>
    <w:rsid w:val="00CC7FA7"/>
    <w:rsid w:val="00CD2B5A"/>
    <w:rsid w:val="00CE2415"/>
    <w:rsid w:val="00CF02B7"/>
    <w:rsid w:val="00CF51AF"/>
    <w:rsid w:val="00D23558"/>
    <w:rsid w:val="00D30528"/>
    <w:rsid w:val="00D56AF7"/>
    <w:rsid w:val="00D60D67"/>
    <w:rsid w:val="00D92028"/>
    <w:rsid w:val="00DB6D5C"/>
    <w:rsid w:val="00DC387B"/>
    <w:rsid w:val="00DD04A9"/>
    <w:rsid w:val="00DE4ACC"/>
    <w:rsid w:val="00E0417B"/>
    <w:rsid w:val="00E40F5D"/>
    <w:rsid w:val="00E41538"/>
    <w:rsid w:val="00E60426"/>
    <w:rsid w:val="00E71D57"/>
    <w:rsid w:val="00E738B7"/>
    <w:rsid w:val="00E745D1"/>
    <w:rsid w:val="00E7654B"/>
    <w:rsid w:val="00E92153"/>
    <w:rsid w:val="00EA0729"/>
    <w:rsid w:val="00EA147A"/>
    <w:rsid w:val="00EA4004"/>
    <w:rsid w:val="00EA61A2"/>
    <w:rsid w:val="00EB5BB6"/>
    <w:rsid w:val="00EC29CF"/>
    <w:rsid w:val="00EC2CC1"/>
    <w:rsid w:val="00EC32C0"/>
    <w:rsid w:val="00EE13D4"/>
    <w:rsid w:val="00EF0788"/>
    <w:rsid w:val="00F14367"/>
    <w:rsid w:val="00F144B6"/>
    <w:rsid w:val="00F160F2"/>
    <w:rsid w:val="00F46DA2"/>
    <w:rsid w:val="00F52F85"/>
    <w:rsid w:val="00F55EA5"/>
    <w:rsid w:val="00F82604"/>
    <w:rsid w:val="00F8564C"/>
    <w:rsid w:val="00F85731"/>
    <w:rsid w:val="00FA5883"/>
    <w:rsid w:val="00FB63F8"/>
    <w:rsid w:val="00FC7E39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BD89"/>
  <w14:defaultImageDpi w14:val="300"/>
  <w15:docId w15:val="{8D9B1DDF-D7AF-407A-897E-C1792E06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77"/>
    <w:rPr>
      <w:rFonts w:ascii="Times New Roman" w:eastAsia="Batang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80B77"/>
    <w:rPr>
      <w:rFonts w:eastAsia="Times New Roman"/>
      <w:b/>
      <w:bCs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B77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C80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0B77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rsid w:val="00C80B77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B7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80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0B77"/>
    <w:rPr>
      <w:rFonts w:ascii="Times New Roman" w:eastAsia="Batang" w:hAnsi="Times New Roman" w:cs="Times New Roman"/>
      <w:lang w:eastAsia="ko-KR"/>
    </w:rPr>
  </w:style>
  <w:style w:type="paragraph" w:styleId="BlockText">
    <w:name w:val="Block Text"/>
    <w:basedOn w:val="Normal"/>
    <w:rsid w:val="00C80B77"/>
    <w:pPr>
      <w:ind w:left="360" w:right="-540"/>
    </w:pPr>
    <w:rPr>
      <w:rFonts w:eastAsia="Times New Roman"/>
      <w:sz w:val="20"/>
      <w:lang w:val="en-US" w:eastAsia="en-US"/>
    </w:rPr>
  </w:style>
  <w:style w:type="paragraph" w:customStyle="1" w:styleId="Style1">
    <w:name w:val="Style 1"/>
    <w:basedOn w:val="Normal"/>
    <w:rsid w:val="00C80B77"/>
    <w:pPr>
      <w:widowControl w:val="0"/>
      <w:tabs>
        <w:tab w:val="left" w:pos="684"/>
      </w:tabs>
      <w:autoSpaceDE w:val="0"/>
      <w:autoSpaceDN w:val="0"/>
    </w:pPr>
    <w:rPr>
      <w:rFonts w:eastAsia="Times New Roman"/>
      <w:lang w:eastAsia="fr-FR"/>
    </w:rPr>
  </w:style>
  <w:style w:type="paragraph" w:styleId="Title">
    <w:name w:val="Title"/>
    <w:basedOn w:val="Normal"/>
    <w:link w:val="TitleChar"/>
    <w:qFormat/>
    <w:rsid w:val="00C80B77"/>
    <w:pPr>
      <w:jc w:val="center"/>
    </w:pPr>
    <w:rPr>
      <w:rFonts w:eastAsia="Times New Roman"/>
      <w:b/>
      <w:bCs/>
      <w:lang w:eastAsia="fr-FR"/>
    </w:rPr>
  </w:style>
  <w:style w:type="character" w:customStyle="1" w:styleId="TitleChar">
    <w:name w:val="Title Char"/>
    <w:basedOn w:val="DefaultParagraphFont"/>
    <w:link w:val="Title"/>
    <w:rsid w:val="00C80B77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C80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0B77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rsid w:val="00C80B77"/>
  </w:style>
  <w:style w:type="character" w:styleId="Strong">
    <w:name w:val="Strong"/>
    <w:uiPriority w:val="22"/>
    <w:qFormat/>
    <w:rsid w:val="00C80B77"/>
    <w:rPr>
      <w:b/>
      <w:bCs/>
    </w:rPr>
  </w:style>
  <w:style w:type="character" w:styleId="Emphasis">
    <w:name w:val="Emphasis"/>
    <w:uiPriority w:val="20"/>
    <w:qFormat/>
    <w:rsid w:val="00C80B77"/>
    <w:rPr>
      <w:i/>
      <w:iCs/>
    </w:rPr>
  </w:style>
  <w:style w:type="character" w:styleId="Hyperlink">
    <w:name w:val="Hyperlink"/>
    <w:uiPriority w:val="99"/>
    <w:unhideWhenUsed/>
    <w:rsid w:val="00C80B77"/>
    <w:rPr>
      <w:color w:val="00000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0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33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95E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ko-KR"/>
    </w:rPr>
  </w:style>
  <w:style w:type="paragraph" w:customStyle="1" w:styleId="TableauNormal1">
    <w:name w:val="Tableau Normal1"/>
    <w:basedOn w:val="Normal"/>
    <w:rsid w:val="00817C1C"/>
    <w:pPr>
      <w:widowControl w:val="0"/>
      <w:tabs>
        <w:tab w:val="num" w:pos="360"/>
      </w:tabs>
      <w:overflowPunct w:val="0"/>
      <w:autoSpaceDE w:val="0"/>
      <w:autoSpaceDN w:val="0"/>
      <w:adjustRightInd w:val="0"/>
      <w:spacing w:before="60" w:after="60" w:line="220" w:lineRule="exact"/>
      <w:textAlignment w:val="baseline"/>
    </w:pPr>
    <w:rPr>
      <w:rFonts w:ascii="Bookman Old Style" w:eastAsia="Times New Roman" w:hAnsi="Bookman Old Style"/>
      <w:sz w:val="22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17C1C"/>
    <w:rPr>
      <w:rFonts w:ascii="Times New Roman" w:eastAsia="Batang" w:hAnsi="Times New Roman" w:cs="Times New Roman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4FF"/>
    <w:rPr>
      <w:rFonts w:eastAsia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574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C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8C1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0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2643">
                                          <w:marLeft w:val="7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0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4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687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5281331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0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4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0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214165271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Unfpamal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A26E6-EF24-4814-A951-3EBB7864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ADEKAMBI DOMINGO</dc:creator>
  <cp:lastModifiedBy>Moussa Baba COULIBALY</cp:lastModifiedBy>
  <cp:revision>2</cp:revision>
  <cp:lastPrinted>2017-06-12T10:16:00Z</cp:lastPrinted>
  <dcterms:created xsi:type="dcterms:W3CDTF">2017-06-13T11:09:00Z</dcterms:created>
  <dcterms:modified xsi:type="dcterms:W3CDTF">2017-06-13T11:09:00Z</dcterms:modified>
</cp:coreProperties>
</file>