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784E" w14:textId="77777777" w:rsidR="00B2491C" w:rsidRPr="006F022E" w:rsidRDefault="00B2491C" w:rsidP="007A63F3">
      <w:pPr>
        <w:pStyle w:val="Body"/>
        <w:spacing w:after="0" w:line="276" w:lineRule="auto"/>
        <w:jc w:val="center"/>
        <w:rPr>
          <w:b/>
          <w:bCs/>
          <w:color w:val="1F497D"/>
          <w:sz w:val="32"/>
          <w:szCs w:val="32"/>
          <w:u w:color="1F497D"/>
          <w:lang w:val="fr-FR"/>
        </w:rPr>
      </w:pPr>
      <w:bookmarkStart w:id="0" w:name="_GoBack"/>
      <w:bookmarkEnd w:id="0"/>
    </w:p>
    <w:p w14:paraId="204B431D" w14:textId="6F2540C3" w:rsidR="007A63F3" w:rsidRPr="006F022E" w:rsidRDefault="00BF56F6" w:rsidP="007A63F3">
      <w:pPr>
        <w:pStyle w:val="Body"/>
        <w:spacing w:after="0" w:line="276" w:lineRule="auto"/>
        <w:jc w:val="center"/>
        <w:rPr>
          <w:b/>
          <w:bCs/>
          <w:color w:val="1F497D"/>
          <w:sz w:val="32"/>
          <w:szCs w:val="32"/>
          <w:u w:color="1F497D"/>
          <w:lang w:val="fr-FR"/>
        </w:rPr>
      </w:pPr>
      <w:r w:rsidRPr="006F022E">
        <w:rPr>
          <w:b/>
          <w:bCs/>
          <w:color w:val="1F497D"/>
          <w:sz w:val="32"/>
          <w:szCs w:val="32"/>
          <w:u w:color="1F497D"/>
          <w:lang w:val="fr-FR"/>
        </w:rPr>
        <w:t>Chauffeur(e)</w:t>
      </w:r>
    </w:p>
    <w:p w14:paraId="025A6078" w14:textId="77777777" w:rsidR="007A63F3" w:rsidRPr="006F022E" w:rsidRDefault="007A63F3" w:rsidP="007A63F3">
      <w:pPr>
        <w:pStyle w:val="Body"/>
        <w:spacing w:after="0" w:line="276" w:lineRule="auto"/>
        <w:rPr>
          <w:color w:val="244061"/>
          <w:sz w:val="24"/>
          <w:szCs w:val="24"/>
          <w:u w:color="244061"/>
          <w:lang w:val="fr-FR"/>
        </w:rPr>
      </w:pPr>
    </w:p>
    <w:p w14:paraId="65BCF876" w14:textId="1C9F397A"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 xml:space="preserve">Titre du poste :                                  </w:t>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00BF56F6" w:rsidRPr="006F022E">
        <w:rPr>
          <w:b/>
          <w:bCs/>
          <w:color w:val="244061"/>
          <w:sz w:val="24"/>
          <w:szCs w:val="24"/>
          <w:u w:color="244061"/>
          <w:lang w:val="fr-FR"/>
        </w:rPr>
        <w:t>Chauffeur(e)</w:t>
      </w:r>
    </w:p>
    <w:p w14:paraId="32C870F3" w14:textId="1E22F8A0"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 xml:space="preserve">Niveau (grade) :       </w:t>
      </w:r>
      <w:r w:rsidRPr="006F022E">
        <w:rPr>
          <w:b/>
          <w:bCs/>
          <w:color w:val="244061"/>
          <w:sz w:val="24"/>
          <w:szCs w:val="24"/>
          <w:u w:color="244061"/>
          <w:lang w:val="fr-FR"/>
        </w:rPr>
        <w:tab/>
      </w:r>
      <w:r w:rsidRPr="006F022E">
        <w:rPr>
          <w:b/>
          <w:bCs/>
          <w:color w:val="244061"/>
          <w:sz w:val="24"/>
          <w:szCs w:val="24"/>
          <w:u w:color="244061"/>
          <w:lang w:val="fr-FR"/>
        </w:rPr>
        <w:tab/>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Pr="006F022E">
        <w:rPr>
          <w:b/>
          <w:bCs/>
          <w:color w:val="244061"/>
          <w:sz w:val="24"/>
          <w:szCs w:val="24"/>
          <w:u w:color="244061"/>
          <w:lang w:val="fr-FR"/>
        </w:rPr>
        <w:t>G</w:t>
      </w:r>
      <w:r w:rsidR="00BF56F6" w:rsidRPr="006F022E">
        <w:rPr>
          <w:b/>
          <w:bCs/>
          <w:color w:val="244061"/>
          <w:sz w:val="24"/>
          <w:szCs w:val="24"/>
          <w:u w:color="244061"/>
          <w:lang w:val="fr-FR"/>
        </w:rPr>
        <w:t>2</w:t>
      </w:r>
    </w:p>
    <w:p w14:paraId="4EA1F2C4" w14:textId="08122A07"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Numéro du poste :</w:t>
      </w:r>
      <w:r w:rsidRPr="006F022E">
        <w:rPr>
          <w:b/>
          <w:bCs/>
          <w:color w:val="244061"/>
          <w:sz w:val="24"/>
          <w:szCs w:val="24"/>
          <w:u w:color="244061"/>
          <w:lang w:val="fr-FR"/>
        </w:rPr>
        <w:tab/>
      </w:r>
      <w:r w:rsidRPr="006F022E">
        <w:rPr>
          <w:b/>
          <w:bCs/>
          <w:color w:val="244061"/>
          <w:sz w:val="24"/>
          <w:szCs w:val="24"/>
          <w:u w:color="244061"/>
          <w:lang w:val="fr-FR"/>
        </w:rPr>
        <w:tab/>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Pr="006F022E">
        <w:rPr>
          <w:b/>
          <w:bCs/>
          <w:color w:val="244061"/>
          <w:sz w:val="24"/>
          <w:szCs w:val="24"/>
          <w:u w:color="244061"/>
          <w:lang w:val="fr-FR"/>
        </w:rPr>
        <w:t>…</w:t>
      </w:r>
    </w:p>
    <w:p w14:paraId="35EB36E6" w14:textId="268F4018"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Lieu d‘affectation :</w:t>
      </w:r>
      <w:r w:rsidRPr="006F022E">
        <w:rPr>
          <w:b/>
          <w:bCs/>
          <w:color w:val="244061"/>
          <w:sz w:val="24"/>
          <w:szCs w:val="24"/>
          <w:u w:color="244061"/>
          <w:lang w:val="fr-FR"/>
        </w:rPr>
        <w:tab/>
      </w:r>
      <w:r w:rsidRPr="006F022E">
        <w:rPr>
          <w:b/>
          <w:bCs/>
          <w:color w:val="244061"/>
          <w:sz w:val="24"/>
          <w:szCs w:val="24"/>
          <w:u w:color="244061"/>
          <w:lang w:val="fr-FR"/>
        </w:rPr>
        <w:tab/>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004E48F2">
        <w:rPr>
          <w:b/>
          <w:bCs/>
          <w:color w:val="244061"/>
          <w:sz w:val="24"/>
          <w:szCs w:val="24"/>
          <w:u w:color="244061"/>
          <w:lang w:val="fr-FR"/>
        </w:rPr>
        <w:t>Mopti</w:t>
      </w:r>
      <w:r w:rsidRPr="006F022E">
        <w:rPr>
          <w:b/>
          <w:bCs/>
          <w:color w:val="244061"/>
          <w:sz w:val="24"/>
          <w:szCs w:val="24"/>
          <w:u w:color="244061"/>
          <w:lang w:val="fr-FR"/>
        </w:rPr>
        <w:t xml:space="preserve">, </w:t>
      </w:r>
      <w:r w:rsidR="00C82489" w:rsidRPr="006F022E">
        <w:rPr>
          <w:b/>
          <w:bCs/>
          <w:color w:val="244061"/>
          <w:sz w:val="24"/>
          <w:szCs w:val="24"/>
          <w:u w:color="244061"/>
          <w:lang w:val="fr-FR"/>
        </w:rPr>
        <w:t>Mali</w:t>
      </w:r>
      <w:r w:rsidRPr="006F022E">
        <w:rPr>
          <w:b/>
          <w:bCs/>
          <w:color w:val="244061"/>
          <w:sz w:val="24"/>
          <w:szCs w:val="24"/>
          <w:u w:color="244061"/>
          <w:lang w:val="fr-FR"/>
        </w:rPr>
        <w:br/>
        <w:t>Temps Plein/Partiel :</w:t>
      </w:r>
      <w:r w:rsidRPr="006F022E">
        <w:rPr>
          <w:b/>
          <w:bCs/>
          <w:color w:val="244061"/>
          <w:sz w:val="24"/>
          <w:szCs w:val="24"/>
          <w:u w:color="244061"/>
          <w:lang w:val="fr-FR"/>
        </w:rPr>
        <w:tab/>
      </w:r>
      <w:r w:rsidRPr="006F022E">
        <w:rPr>
          <w:b/>
          <w:bCs/>
          <w:color w:val="244061"/>
          <w:sz w:val="24"/>
          <w:szCs w:val="24"/>
          <w:u w:color="244061"/>
          <w:lang w:val="fr-FR"/>
        </w:rPr>
        <w:tab/>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Pr="006F022E">
        <w:rPr>
          <w:b/>
          <w:bCs/>
          <w:color w:val="244061"/>
          <w:sz w:val="24"/>
          <w:szCs w:val="24"/>
          <w:u w:color="244061"/>
          <w:lang w:val="fr-FR"/>
        </w:rPr>
        <w:t xml:space="preserve">Temps Plein </w:t>
      </w:r>
    </w:p>
    <w:p w14:paraId="1BA5EC66" w14:textId="44862527"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Durée Déterminée / Temporaire :</w:t>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Pr="006F022E">
        <w:rPr>
          <w:b/>
          <w:bCs/>
          <w:color w:val="244061"/>
          <w:sz w:val="24"/>
          <w:szCs w:val="24"/>
          <w:u w:color="244061"/>
          <w:lang w:val="fr-FR"/>
        </w:rPr>
        <w:t>Durée Déterminée</w:t>
      </w:r>
    </w:p>
    <w:p w14:paraId="476ACC89" w14:textId="0CCAAA87"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Rotationnel / Non Rotationnel :</w:t>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Pr="006F022E">
        <w:rPr>
          <w:b/>
          <w:bCs/>
          <w:color w:val="244061"/>
          <w:sz w:val="24"/>
          <w:szCs w:val="24"/>
          <w:u w:color="244061"/>
          <w:lang w:val="fr-FR"/>
        </w:rPr>
        <w:t>Non Rotationnel</w:t>
      </w:r>
    </w:p>
    <w:p w14:paraId="6735888C" w14:textId="628EBBF4" w:rsidR="007A63F3" w:rsidRPr="006F022E" w:rsidRDefault="007A63F3" w:rsidP="007A63F3">
      <w:pPr>
        <w:pStyle w:val="Body"/>
        <w:spacing w:after="0" w:line="276" w:lineRule="auto"/>
        <w:rPr>
          <w:b/>
          <w:bCs/>
          <w:color w:val="244061"/>
          <w:sz w:val="24"/>
          <w:szCs w:val="24"/>
          <w:u w:color="244061"/>
          <w:lang w:val="fr-FR"/>
        </w:rPr>
      </w:pPr>
      <w:r w:rsidRPr="006F022E">
        <w:rPr>
          <w:b/>
          <w:bCs/>
          <w:color w:val="244061"/>
          <w:sz w:val="24"/>
          <w:szCs w:val="24"/>
          <w:u w:color="244061"/>
          <w:lang w:val="fr-FR"/>
        </w:rPr>
        <w:t>Durée :</w:t>
      </w:r>
      <w:r w:rsidRPr="006F022E">
        <w:rPr>
          <w:b/>
          <w:bCs/>
          <w:color w:val="244061"/>
          <w:sz w:val="24"/>
          <w:szCs w:val="24"/>
          <w:u w:color="244061"/>
          <w:lang w:val="fr-FR"/>
        </w:rPr>
        <w:tab/>
      </w:r>
      <w:r w:rsidRPr="006F022E">
        <w:rPr>
          <w:b/>
          <w:bCs/>
          <w:color w:val="244061"/>
          <w:sz w:val="24"/>
          <w:szCs w:val="24"/>
          <w:u w:color="244061"/>
          <w:lang w:val="fr-FR"/>
        </w:rPr>
        <w:tab/>
      </w:r>
      <w:r w:rsidRPr="006F022E">
        <w:rPr>
          <w:b/>
          <w:bCs/>
          <w:color w:val="244061"/>
          <w:sz w:val="24"/>
          <w:szCs w:val="24"/>
          <w:u w:color="244061"/>
          <w:lang w:val="fr-FR"/>
        </w:rPr>
        <w:tab/>
      </w:r>
      <w:r w:rsidRPr="006F022E">
        <w:rPr>
          <w:b/>
          <w:bCs/>
          <w:color w:val="244061"/>
          <w:sz w:val="24"/>
          <w:szCs w:val="24"/>
          <w:u w:color="244061"/>
          <w:lang w:val="fr-FR"/>
        </w:rPr>
        <w:tab/>
      </w:r>
      <w:r w:rsidR="00E86F5D" w:rsidRPr="006F022E">
        <w:rPr>
          <w:b/>
          <w:bCs/>
          <w:color w:val="244061"/>
          <w:sz w:val="24"/>
          <w:szCs w:val="24"/>
          <w:u w:color="244061"/>
          <w:lang w:val="fr-FR"/>
        </w:rPr>
        <w:t xml:space="preserve">            </w:t>
      </w:r>
      <w:r w:rsidRPr="006F022E">
        <w:rPr>
          <w:b/>
          <w:bCs/>
          <w:color w:val="244061"/>
          <w:sz w:val="24"/>
          <w:szCs w:val="24"/>
          <w:u w:color="244061"/>
          <w:lang w:val="fr-FR"/>
        </w:rPr>
        <w:t>1 an (renouvelable)</w:t>
      </w:r>
    </w:p>
    <w:p w14:paraId="2A09561E" w14:textId="77777777" w:rsidR="00743231" w:rsidRPr="006F022E" w:rsidRDefault="00743231">
      <w:pPr>
        <w:pStyle w:val="Body"/>
        <w:spacing w:after="0" w:line="276" w:lineRule="auto"/>
        <w:rPr>
          <w:color w:val="244061"/>
          <w:sz w:val="24"/>
          <w:szCs w:val="24"/>
          <w:u w:color="244061"/>
          <w:lang w:val="fr-FR"/>
        </w:rPr>
      </w:pPr>
    </w:p>
    <w:p w14:paraId="25B8664F" w14:textId="77777777" w:rsidR="007A63F3" w:rsidRPr="006F022E" w:rsidRDefault="007A63F3" w:rsidP="00F33AAF">
      <w:pPr>
        <w:pStyle w:val="Body"/>
        <w:spacing w:after="0" w:line="276" w:lineRule="auto"/>
        <w:ind w:left="2160" w:hanging="2160"/>
        <w:rPr>
          <w:b/>
          <w:bCs/>
          <w:color w:val="244061"/>
          <w:sz w:val="24"/>
          <w:szCs w:val="24"/>
          <w:u w:color="244061"/>
          <w:lang w:val="fr-FR"/>
        </w:rPr>
      </w:pPr>
    </w:p>
    <w:p w14:paraId="158F3B0E" w14:textId="2D53E45D" w:rsidR="0098672A" w:rsidRPr="006F022E" w:rsidRDefault="004C1CD1" w:rsidP="00363DB5">
      <w:pPr>
        <w:pStyle w:val="Body"/>
        <w:jc w:val="both"/>
        <w:rPr>
          <w:b/>
          <w:bCs/>
          <w:color w:val="244061"/>
          <w:sz w:val="24"/>
          <w:szCs w:val="24"/>
          <w:u w:color="244061"/>
          <w:lang w:val="fr-FR"/>
        </w:rPr>
      </w:pPr>
      <w:r w:rsidRPr="006F022E">
        <w:rPr>
          <w:b/>
          <w:bCs/>
          <w:color w:val="244061"/>
          <w:sz w:val="24"/>
          <w:szCs w:val="24"/>
          <w:u w:color="244061"/>
          <w:lang w:val="fr-FR"/>
        </w:rPr>
        <w:t>Le Poste</w:t>
      </w:r>
      <w:r w:rsidR="0098672A" w:rsidRPr="006F022E">
        <w:rPr>
          <w:sz w:val="24"/>
          <w:szCs w:val="24"/>
          <w:lang w:val="fr-FR"/>
        </w:rPr>
        <w:t xml:space="preserve"> </w:t>
      </w:r>
    </w:p>
    <w:p w14:paraId="7D658CAE" w14:textId="77777777" w:rsidR="005C7EE9" w:rsidRPr="006F022E" w:rsidRDefault="00363DB5" w:rsidP="00363DB5">
      <w:pPr>
        <w:pStyle w:val="Default"/>
        <w:spacing w:before="240"/>
        <w:jc w:val="both"/>
        <w:rPr>
          <w:rFonts w:ascii="Calibri" w:eastAsia="Calibri" w:hAnsi="Calibri" w:cs="Times New Roman"/>
          <w:color w:val="auto"/>
          <w:sz w:val="24"/>
          <w:szCs w:val="24"/>
          <w:lang w:val="fr-FR" w:eastAsia="en-US"/>
        </w:rPr>
      </w:pPr>
      <w:r w:rsidRPr="005E4073">
        <w:rPr>
          <w:rFonts w:ascii="Calibri" w:eastAsia="Calibri" w:hAnsi="Calibri" w:cs="Times New Roman"/>
          <w:color w:val="auto"/>
          <w:sz w:val="24"/>
          <w:szCs w:val="24"/>
          <w:lang w:val="fr-FR" w:eastAsia="en-US"/>
        </w:rPr>
        <w:t xml:space="preserve">Sous la direction et la supervision directe du </w:t>
      </w:r>
      <w:r w:rsidR="005C7EE9" w:rsidRPr="006F022E">
        <w:rPr>
          <w:rFonts w:ascii="Calibri" w:eastAsia="Calibri" w:hAnsi="Calibri" w:cs="Times New Roman"/>
          <w:color w:val="auto"/>
          <w:sz w:val="24"/>
          <w:szCs w:val="24"/>
          <w:lang w:val="fr-FR" w:eastAsia="en-US"/>
        </w:rPr>
        <w:t>logisticien, le/la chauffeur(e)</w:t>
      </w:r>
      <w:r w:rsidRPr="005E4073">
        <w:rPr>
          <w:rFonts w:ascii="Calibri" w:eastAsia="Calibri" w:hAnsi="Calibri" w:cs="Times New Roman"/>
          <w:color w:val="auto"/>
          <w:sz w:val="24"/>
          <w:szCs w:val="24"/>
          <w:lang w:val="fr-FR" w:eastAsia="en-US"/>
        </w:rPr>
        <w:t xml:space="preserve">, fournit des services fiables au bureau et conduit le </w:t>
      </w:r>
      <w:r w:rsidR="005C7EE9" w:rsidRPr="006F022E">
        <w:rPr>
          <w:rFonts w:ascii="Calibri" w:eastAsia="Calibri" w:hAnsi="Calibri" w:cs="Times New Roman"/>
          <w:color w:val="auto"/>
          <w:sz w:val="24"/>
          <w:szCs w:val="24"/>
          <w:lang w:val="fr-FR" w:eastAsia="en-US"/>
        </w:rPr>
        <w:t>personnel</w:t>
      </w:r>
      <w:r w:rsidRPr="005E4073">
        <w:rPr>
          <w:rFonts w:ascii="Calibri" w:eastAsia="Calibri" w:hAnsi="Calibri" w:cs="Times New Roman"/>
          <w:color w:val="auto"/>
          <w:sz w:val="24"/>
          <w:szCs w:val="24"/>
          <w:lang w:val="fr-FR" w:eastAsia="en-US"/>
        </w:rPr>
        <w:t xml:space="preserve">, les officiels et visiteurs en assurant un haut niveau de discrétion et d’intégrité, sens de responsabilité, excellente connaissance du protocole et des problèmes de sécurité. </w:t>
      </w:r>
    </w:p>
    <w:p w14:paraId="62A43195" w14:textId="60CEECF6" w:rsidR="00363DB5" w:rsidRPr="005E4073" w:rsidRDefault="00363DB5" w:rsidP="00363DB5">
      <w:pPr>
        <w:pStyle w:val="Default"/>
        <w:spacing w:before="240"/>
        <w:jc w:val="both"/>
        <w:rPr>
          <w:rFonts w:ascii="Calibri" w:eastAsia="Calibri" w:hAnsi="Calibri" w:cs="Times New Roman"/>
          <w:color w:val="auto"/>
          <w:sz w:val="24"/>
          <w:szCs w:val="24"/>
          <w:lang w:val="fr-FR" w:eastAsia="en-US"/>
        </w:rPr>
      </w:pPr>
      <w:r w:rsidRPr="005E4073">
        <w:rPr>
          <w:rFonts w:ascii="Calibri" w:eastAsia="Calibri" w:hAnsi="Calibri" w:cs="Times New Roman"/>
          <w:color w:val="auto"/>
          <w:sz w:val="24"/>
          <w:szCs w:val="24"/>
          <w:lang w:val="fr-FR" w:eastAsia="en-US"/>
        </w:rPr>
        <w:t>Le chauffeur fait preuve également d’une approche orientée vers les clients, de courtoisie, de tact et d’une capacité à travailler avec des personnes de différentes nationalités et de cultures.</w:t>
      </w:r>
    </w:p>
    <w:p w14:paraId="4563BD51" w14:textId="4C93DD76" w:rsidR="004F71B1" w:rsidRPr="006F022E" w:rsidRDefault="005C7EE9" w:rsidP="00EF2983">
      <w:pPr>
        <w:pStyle w:val="Default"/>
        <w:spacing w:before="240"/>
        <w:jc w:val="both"/>
        <w:rPr>
          <w:rFonts w:ascii="Calibri" w:eastAsia="Calibri" w:hAnsi="Calibri" w:cs="Times New Roman"/>
          <w:color w:val="auto"/>
          <w:sz w:val="24"/>
          <w:szCs w:val="24"/>
          <w:lang w:val="fr-FR" w:eastAsia="en-US"/>
        </w:rPr>
      </w:pPr>
      <w:r w:rsidRPr="006F022E">
        <w:rPr>
          <w:rFonts w:ascii="Calibri" w:eastAsia="Calibri" w:hAnsi="Calibri" w:cs="Times New Roman"/>
          <w:color w:val="auto"/>
          <w:sz w:val="24"/>
          <w:szCs w:val="24"/>
          <w:lang w:val="fr-FR" w:eastAsia="en-US"/>
        </w:rPr>
        <w:t>L</w:t>
      </w:r>
      <w:r w:rsidR="00363DB5" w:rsidRPr="005E4073">
        <w:rPr>
          <w:rFonts w:ascii="Calibri" w:eastAsia="Calibri" w:hAnsi="Calibri" w:cs="Times New Roman"/>
          <w:color w:val="auto"/>
          <w:sz w:val="24"/>
          <w:szCs w:val="24"/>
          <w:lang w:val="fr-FR" w:eastAsia="en-US"/>
        </w:rPr>
        <w:t>e chauffeur travaille en étroite collaboration avec</w:t>
      </w:r>
      <w:r w:rsidRPr="006F022E">
        <w:rPr>
          <w:rFonts w:ascii="Calibri" w:eastAsia="Calibri" w:hAnsi="Calibri" w:cs="Times New Roman"/>
          <w:color w:val="auto"/>
          <w:sz w:val="24"/>
          <w:szCs w:val="24"/>
          <w:lang w:val="fr-FR" w:eastAsia="en-US"/>
        </w:rPr>
        <w:t xml:space="preserve"> l’</w:t>
      </w:r>
      <w:r w:rsidR="0046006F" w:rsidRPr="006F022E">
        <w:rPr>
          <w:rFonts w:ascii="Calibri" w:eastAsia="Calibri" w:hAnsi="Calibri" w:cs="Times New Roman"/>
          <w:color w:val="auto"/>
          <w:sz w:val="24"/>
          <w:szCs w:val="24"/>
          <w:lang w:val="fr-FR" w:eastAsia="en-US"/>
        </w:rPr>
        <w:t>équipe</w:t>
      </w:r>
      <w:r w:rsidRPr="006F022E">
        <w:rPr>
          <w:rFonts w:ascii="Calibri" w:eastAsia="Calibri" w:hAnsi="Calibri" w:cs="Times New Roman"/>
          <w:color w:val="auto"/>
          <w:sz w:val="24"/>
          <w:szCs w:val="24"/>
          <w:lang w:val="fr-FR" w:eastAsia="en-US"/>
        </w:rPr>
        <w:t xml:space="preserve"> du programme et l’équipe des opérations</w:t>
      </w:r>
      <w:r w:rsidR="00363DB5" w:rsidRPr="005E4073">
        <w:rPr>
          <w:rFonts w:ascii="Calibri" w:eastAsia="Calibri" w:hAnsi="Calibri" w:cs="Times New Roman"/>
          <w:color w:val="auto"/>
          <w:sz w:val="24"/>
          <w:szCs w:val="24"/>
          <w:lang w:val="fr-FR" w:eastAsia="en-US"/>
        </w:rPr>
        <w:t xml:space="preserve"> pour assurer un déplacement sûr et en sécurité</w:t>
      </w:r>
      <w:r w:rsidR="00EF2983" w:rsidRPr="006F022E">
        <w:rPr>
          <w:rFonts w:ascii="Calibri" w:eastAsia="Calibri" w:hAnsi="Calibri" w:cs="Times New Roman"/>
          <w:color w:val="auto"/>
          <w:sz w:val="24"/>
          <w:szCs w:val="24"/>
          <w:lang w:val="fr-FR" w:eastAsia="en-US"/>
        </w:rPr>
        <w:t>.</w:t>
      </w:r>
    </w:p>
    <w:p w14:paraId="3D07C259" w14:textId="74A33123" w:rsidR="00743231" w:rsidRPr="006F022E" w:rsidRDefault="00AD6848" w:rsidP="007A63F3">
      <w:pPr>
        <w:pStyle w:val="Body"/>
        <w:spacing w:before="240"/>
        <w:jc w:val="both"/>
        <w:rPr>
          <w:b/>
          <w:bCs/>
          <w:color w:val="244061"/>
          <w:sz w:val="24"/>
          <w:szCs w:val="24"/>
          <w:u w:color="244061"/>
          <w:lang w:val="fr-FR"/>
        </w:rPr>
      </w:pPr>
      <w:r w:rsidRPr="006F022E">
        <w:rPr>
          <w:b/>
          <w:bCs/>
          <w:color w:val="244061"/>
          <w:sz w:val="24"/>
          <w:szCs w:val="24"/>
          <w:u w:color="244061"/>
          <w:lang w:val="fr-FR"/>
        </w:rPr>
        <w:t xml:space="preserve">Comment </w:t>
      </w:r>
      <w:r w:rsidR="007A63F3" w:rsidRPr="006F022E">
        <w:rPr>
          <w:b/>
          <w:bCs/>
          <w:color w:val="244061"/>
          <w:sz w:val="24"/>
          <w:szCs w:val="24"/>
          <w:u w:color="244061"/>
          <w:lang w:val="fr-FR"/>
        </w:rPr>
        <w:t xml:space="preserve">vous </w:t>
      </w:r>
      <w:r w:rsidR="002832D7" w:rsidRPr="006F022E">
        <w:rPr>
          <w:b/>
          <w:bCs/>
          <w:color w:val="244061"/>
          <w:sz w:val="24"/>
          <w:szCs w:val="24"/>
          <w:u w:color="244061"/>
          <w:lang w:val="fr-FR"/>
        </w:rPr>
        <w:t>pouvez</w:t>
      </w:r>
      <w:r w:rsidRPr="006F022E">
        <w:rPr>
          <w:b/>
          <w:bCs/>
          <w:color w:val="244061"/>
          <w:sz w:val="24"/>
          <w:szCs w:val="24"/>
          <w:u w:color="244061"/>
          <w:lang w:val="fr-FR"/>
        </w:rPr>
        <w:t xml:space="preserve"> faire la </w:t>
      </w:r>
      <w:r w:rsidR="002832D7" w:rsidRPr="006F022E">
        <w:rPr>
          <w:b/>
          <w:bCs/>
          <w:color w:val="244061"/>
          <w:sz w:val="24"/>
          <w:szCs w:val="24"/>
          <w:u w:color="244061"/>
          <w:lang w:val="fr-FR"/>
        </w:rPr>
        <w:t>différence</w:t>
      </w:r>
      <w:r w:rsidRPr="006F022E">
        <w:rPr>
          <w:b/>
          <w:bCs/>
          <w:color w:val="244061"/>
          <w:sz w:val="24"/>
          <w:szCs w:val="24"/>
          <w:u w:color="244061"/>
          <w:lang w:val="fr-FR"/>
        </w:rPr>
        <w:t xml:space="preserve"> </w:t>
      </w:r>
      <w:r w:rsidR="006A4AF8" w:rsidRPr="006F022E">
        <w:rPr>
          <w:b/>
          <w:bCs/>
          <w:color w:val="244061"/>
          <w:sz w:val="24"/>
          <w:szCs w:val="24"/>
          <w:u w:color="244061"/>
          <w:lang w:val="fr-FR"/>
        </w:rPr>
        <w:t>:</w:t>
      </w:r>
    </w:p>
    <w:p w14:paraId="73AA7DD4" w14:textId="62C5F9F7" w:rsidR="007A63F3" w:rsidRPr="006F022E" w:rsidRDefault="007A63F3" w:rsidP="007A63F3">
      <w:pPr>
        <w:jc w:val="both"/>
        <w:rPr>
          <w:rFonts w:ascii="Calibri" w:eastAsia="Calibri" w:hAnsi="Calibri"/>
          <w:lang w:val="fr-FR"/>
        </w:rPr>
      </w:pPr>
      <w:r w:rsidRPr="006F022E">
        <w:rPr>
          <w:rFonts w:ascii="Calibri" w:eastAsia="Calibri" w:hAnsi="Calibri"/>
          <w:lang w:val="fr-FR"/>
        </w:rPr>
        <w:t>L’UNFPA est l’agence directrice de l’ONU pour la réalisation d’un monde où chaque grossesse est désirée, chaque accouchement est sans danger, et le potentiel de chaque jeune est accompli. Le nouveau plan stratégique de l'UNFPA (201</w:t>
      </w:r>
      <w:r w:rsidR="00B4383A" w:rsidRPr="006F022E">
        <w:rPr>
          <w:rFonts w:ascii="Calibri" w:eastAsia="Calibri" w:hAnsi="Calibri"/>
          <w:lang w:val="fr-FR"/>
        </w:rPr>
        <w:t>8</w:t>
      </w:r>
      <w:r w:rsidRPr="006F022E">
        <w:rPr>
          <w:rFonts w:ascii="Calibri" w:eastAsia="Calibri" w:hAnsi="Calibri"/>
          <w:lang w:val="fr-FR"/>
        </w:rPr>
        <w:t>-2021) met l'accent sur trois résultats transformateurs : mettre fin aux décès maternels évitables ; mettre fin aux besoins non satisfaits de planification familiale ; et mettre fin aux violences basés sur le genre et aux autres pratiques néfastes.</w:t>
      </w:r>
    </w:p>
    <w:p w14:paraId="6EAA2A9E" w14:textId="77777777" w:rsidR="007A63F3" w:rsidRPr="006F022E" w:rsidRDefault="007A63F3" w:rsidP="007A63F3">
      <w:pPr>
        <w:jc w:val="both"/>
        <w:rPr>
          <w:rFonts w:ascii="Calibri" w:eastAsia="Calibri" w:hAnsi="Calibri"/>
          <w:lang w:val="fr-FR"/>
        </w:rPr>
      </w:pPr>
    </w:p>
    <w:p w14:paraId="1131F24D" w14:textId="77777777" w:rsidR="007A63F3" w:rsidRPr="006F022E" w:rsidRDefault="007A63F3" w:rsidP="007A63F3">
      <w:pPr>
        <w:jc w:val="both"/>
        <w:rPr>
          <w:rFonts w:ascii="Calibri" w:eastAsia="Calibri" w:hAnsi="Calibri"/>
          <w:lang w:val="fr-FR"/>
        </w:rPr>
      </w:pPr>
      <w:r w:rsidRPr="006F022E">
        <w:rPr>
          <w:rFonts w:ascii="Calibri" w:eastAsia="Calibri" w:hAnsi="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44293409" w14:textId="77777777" w:rsidR="007A63F3" w:rsidRPr="006F022E" w:rsidRDefault="007A63F3" w:rsidP="007A63F3">
      <w:pPr>
        <w:jc w:val="both"/>
        <w:rPr>
          <w:rFonts w:ascii="Calibri" w:eastAsia="Calibri" w:hAnsi="Calibri"/>
          <w:lang w:val="fr-FR"/>
        </w:rPr>
      </w:pPr>
    </w:p>
    <w:p w14:paraId="24FA40A5" w14:textId="6DCDFB5C" w:rsidR="007A63F3" w:rsidRPr="006F022E" w:rsidRDefault="007A63F3" w:rsidP="00BC02D1">
      <w:pPr>
        <w:jc w:val="both"/>
        <w:rPr>
          <w:rFonts w:ascii="Calibri" w:eastAsia="Calibri" w:hAnsi="Calibri"/>
          <w:lang w:val="fr-FR"/>
        </w:rPr>
      </w:pPr>
      <w:r w:rsidRPr="006F022E">
        <w:rPr>
          <w:rFonts w:ascii="Calibri" w:eastAsia="Calibri" w:hAnsi="Calibri"/>
          <w:lang w:val="fr-FR"/>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w:t>
      </w:r>
      <w:r w:rsidR="00CE70E4" w:rsidRPr="006F022E">
        <w:rPr>
          <w:rFonts w:ascii="Calibri" w:eastAsia="Calibri" w:hAnsi="Calibri"/>
          <w:lang w:val="fr-FR"/>
        </w:rPr>
        <w:t>u</w:t>
      </w:r>
      <w:r w:rsidRPr="006F022E">
        <w:rPr>
          <w:rFonts w:ascii="Calibri" w:eastAsia="Calibri" w:hAnsi="Calibri"/>
          <w:lang w:val="fr-FR"/>
        </w:rPr>
        <w:t xml:space="preserve"> programme. </w:t>
      </w:r>
    </w:p>
    <w:p w14:paraId="06330B21" w14:textId="77777777" w:rsidR="00B2491C" w:rsidRPr="006F022E" w:rsidRDefault="00B2491C" w:rsidP="007A63F3">
      <w:pPr>
        <w:pStyle w:val="Body"/>
        <w:spacing w:after="0" w:line="240" w:lineRule="auto"/>
        <w:jc w:val="both"/>
        <w:rPr>
          <w:sz w:val="24"/>
          <w:szCs w:val="24"/>
          <w:lang w:val="fr-FR"/>
        </w:rPr>
      </w:pPr>
    </w:p>
    <w:p w14:paraId="06B33AB3" w14:textId="105AC13A" w:rsidR="009C2A76" w:rsidRPr="006F022E" w:rsidRDefault="004C1CD1" w:rsidP="009C2A76">
      <w:pPr>
        <w:pStyle w:val="Body"/>
        <w:spacing w:line="240" w:lineRule="auto"/>
        <w:jc w:val="both"/>
        <w:rPr>
          <w:sz w:val="24"/>
          <w:szCs w:val="24"/>
          <w:lang w:val="fr-FR"/>
        </w:rPr>
      </w:pPr>
      <w:r w:rsidRPr="006F022E">
        <w:rPr>
          <w:b/>
          <w:bCs/>
          <w:color w:val="244061"/>
          <w:sz w:val="24"/>
          <w:szCs w:val="24"/>
          <w:u w:color="244061"/>
          <w:lang w:val="fr-FR"/>
        </w:rPr>
        <w:lastRenderedPageBreak/>
        <w:t>Objectif du Poste</w:t>
      </w:r>
      <w:r w:rsidR="007A63F3" w:rsidRPr="006F022E">
        <w:rPr>
          <w:b/>
          <w:bCs/>
          <w:color w:val="244061"/>
          <w:sz w:val="24"/>
          <w:szCs w:val="24"/>
          <w:u w:color="244061"/>
          <w:lang w:val="fr-FR"/>
        </w:rPr>
        <w:t xml:space="preserve"> </w:t>
      </w:r>
      <w:r w:rsidR="006A4AF8" w:rsidRPr="006F022E">
        <w:rPr>
          <w:b/>
          <w:bCs/>
          <w:color w:val="244061"/>
          <w:sz w:val="24"/>
          <w:szCs w:val="24"/>
          <w:u w:color="244061"/>
          <w:lang w:val="fr-FR"/>
        </w:rPr>
        <w:t>:</w:t>
      </w:r>
    </w:p>
    <w:p w14:paraId="3FF2EEA1" w14:textId="26CB1094" w:rsidR="0098672A" w:rsidRPr="006F022E" w:rsidRDefault="0098672A" w:rsidP="0098672A">
      <w:pPr>
        <w:jc w:val="both"/>
        <w:rPr>
          <w:rFonts w:ascii="Calibri" w:eastAsia="Calibri" w:hAnsi="Calibri"/>
          <w:lang w:val="fr-FR"/>
        </w:rPr>
      </w:pPr>
      <w:r w:rsidRPr="006F022E">
        <w:rPr>
          <w:rFonts w:ascii="Calibri" w:eastAsia="Calibri" w:hAnsi="Calibri"/>
          <w:lang w:val="fr-FR"/>
        </w:rPr>
        <w:t>Sous la supervision du</w:t>
      </w:r>
      <w:r w:rsidR="009D5A61">
        <w:rPr>
          <w:rFonts w:ascii="Calibri" w:eastAsia="Calibri" w:hAnsi="Calibri"/>
          <w:lang w:val="fr-FR"/>
        </w:rPr>
        <w:t xml:space="preserve"> Logisticien</w:t>
      </w:r>
      <w:r w:rsidR="00363DB5" w:rsidRPr="006F022E">
        <w:rPr>
          <w:rFonts w:ascii="Calibri" w:eastAsia="Calibri" w:hAnsi="Calibri"/>
          <w:lang w:val="fr-FR"/>
        </w:rPr>
        <w:t xml:space="preserve">, le/la chauffeur(e), assurera le bon déroulement des activités et en particulier les déplacements du personnel à </w:t>
      </w:r>
      <w:r w:rsidR="004E48F2">
        <w:rPr>
          <w:rFonts w:ascii="Calibri" w:eastAsia="Calibri" w:hAnsi="Calibri"/>
          <w:lang w:val="fr-FR"/>
        </w:rPr>
        <w:t>Mopti</w:t>
      </w:r>
      <w:r w:rsidR="00363DB5" w:rsidRPr="006F022E">
        <w:rPr>
          <w:rFonts w:ascii="Calibri" w:eastAsia="Calibri" w:hAnsi="Calibri"/>
          <w:lang w:val="fr-FR"/>
        </w:rPr>
        <w:t xml:space="preserve"> et dans les régions d’intervention du FNUAP</w:t>
      </w:r>
      <w:r w:rsidR="00EF2983" w:rsidRPr="006F022E">
        <w:rPr>
          <w:rFonts w:ascii="Calibri" w:eastAsia="Calibri" w:hAnsi="Calibri"/>
          <w:lang w:val="fr-FR"/>
        </w:rPr>
        <w:t>.</w:t>
      </w:r>
    </w:p>
    <w:p w14:paraId="6B08C810" w14:textId="77777777" w:rsidR="001D10E4" w:rsidRPr="006F022E" w:rsidRDefault="001D10E4" w:rsidP="001D10E4">
      <w:pPr>
        <w:pStyle w:val="NormalWeb"/>
        <w:spacing w:before="0" w:beforeAutospacing="0" w:after="0" w:afterAutospacing="0" w:line="293" w:lineRule="atLeast"/>
        <w:textAlignment w:val="baseline"/>
        <w:rPr>
          <w:sz w:val="22"/>
          <w:szCs w:val="22"/>
        </w:rPr>
      </w:pPr>
    </w:p>
    <w:p w14:paraId="41F9F548" w14:textId="0F74DAE3" w:rsidR="00713505" w:rsidRDefault="00D55FB8" w:rsidP="009D5A61">
      <w:pPr>
        <w:pStyle w:val="Body"/>
        <w:spacing w:line="240" w:lineRule="auto"/>
        <w:jc w:val="both"/>
        <w:rPr>
          <w:b/>
          <w:bCs/>
          <w:color w:val="244061"/>
          <w:sz w:val="24"/>
          <w:szCs w:val="24"/>
          <w:u w:color="244061"/>
          <w:lang w:val="fr-FR"/>
        </w:rPr>
      </w:pPr>
      <w:r w:rsidRPr="006F022E">
        <w:rPr>
          <w:b/>
          <w:bCs/>
          <w:color w:val="244061"/>
          <w:sz w:val="24"/>
          <w:szCs w:val="24"/>
          <w:u w:color="244061"/>
          <w:lang w:val="fr-FR"/>
        </w:rPr>
        <w:t>Vous serez responsable de :</w:t>
      </w:r>
    </w:p>
    <w:p w14:paraId="10FDEFF0" w14:textId="77777777" w:rsidR="009D5A61" w:rsidRPr="009D5A61" w:rsidRDefault="009D5A61" w:rsidP="009D5A61">
      <w:pPr>
        <w:pStyle w:val="Body"/>
        <w:spacing w:after="0" w:line="240" w:lineRule="auto"/>
        <w:jc w:val="both"/>
        <w:rPr>
          <w:b/>
          <w:bCs/>
          <w:color w:val="244061"/>
          <w:sz w:val="16"/>
          <w:szCs w:val="16"/>
          <w:u w:color="244061"/>
          <w:lang w:val="fr-FR"/>
        </w:rPr>
      </w:pPr>
    </w:p>
    <w:p w14:paraId="2D43B5C8" w14:textId="1203574E" w:rsidR="00713505" w:rsidRPr="006F022E" w:rsidRDefault="004B4F7D" w:rsidP="00713505">
      <w:pPr>
        <w:pStyle w:val="ListParagraph"/>
        <w:numPr>
          <w:ilvl w:val="0"/>
          <w:numId w:val="24"/>
        </w:numPr>
        <w:jc w:val="both"/>
        <w:rPr>
          <w:b/>
          <w:bCs/>
          <w:lang w:val="fr-FR"/>
        </w:rPr>
      </w:pPr>
      <w:r w:rsidRPr="005E4073">
        <w:rPr>
          <w:rFonts w:ascii="inherit" w:eastAsia="Times New Roman" w:hAnsi="inherit" w:cs="Times New Roman"/>
          <w:b/>
          <w:bCs/>
          <w:sz w:val="21"/>
          <w:szCs w:val="21"/>
          <w:bdr w:val="none" w:sz="0" w:space="0" w:color="auto" w:frame="1"/>
          <w:lang w:val="fr-FR" w:eastAsia="fr-FR"/>
        </w:rPr>
        <w:t xml:space="preserve">Fournir des services de conduite fiables et sûrs en mettant un accent sur les résultats ci-après </w:t>
      </w:r>
      <w:r w:rsidR="00542673" w:rsidRPr="006F022E">
        <w:rPr>
          <w:b/>
          <w:bCs/>
          <w:lang w:val="fr-FR"/>
        </w:rPr>
        <w:t>:</w:t>
      </w:r>
    </w:p>
    <w:p w14:paraId="23037798" w14:textId="540E1B51" w:rsidR="009D5A61" w:rsidRPr="009D5A61" w:rsidRDefault="006A302D" w:rsidP="009D5A61">
      <w:pPr>
        <w:pStyle w:val="ListParagraph"/>
        <w:numPr>
          <w:ilvl w:val="0"/>
          <w:numId w:val="46"/>
        </w:numPr>
        <w:spacing w:after="0" w:line="240" w:lineRule="auto"/>
        <w:ind w:left="714" w:hanging="357"/>
        <w:jc w:val="both"/>
        <w:rPr>
          <w:lang w:val="fr-FR"/>
        </w:rPr>
      </w:pPr>
      <w:r w:rsidRPr="009D5A61">
        <w:rPr>
          <w:lang w:val="fr-FR"/>
        </w:rPr>
        <w:t>Conduire le véhicule affecté au projet</w:t>
      </w:r>
      <w:r w:rsidR="009D5A61">
        <w:rPr>
          <w:lang w:val="fr-FR"/>
        </w:rPr>
        <w:t xml:space="preserve">, les </w:t>
      </w:r>
      <w:r w:rsidRPr="009D5A61">
        <w:rPr>
          <w:lang w:val="fr-FR"/>
        </w:rPr>
        <w:t>officiels et visiteurs en toute sécurité </w:t>
      </w:r>
    </w:p>
    <w:p w14:paraId="45F9D88B" w14:textId="42F78E40" w:rsidR="006A302D" w:rsidRPr="009D5A61" w:rsidRDefault="006A302D" w:rsidP="009D5A61">
      <w:pPr>
        <w:pStyle w:val="ListParagraph"/>
        <w:numPr>
          <w:ilvl w:val="0"/>
          <w:numId w:val="46"/>
        </w:numPr>
        <w:spacing w:after="0" w:line="240" w:lineRule="auto"/>
        <w:ind w:left="714" w:hanging="357"/>
        <w:jc w:val="both"/>
        <w:rPr>
          <w:lang w:val="fr-FR"/>
        </w:rPr>
      </w:pPr>
      <w:r w:rsidRPr="009D5A61">
        <w:rPr>
          <w:lang w:val="fr-FR"/>
        </w:rPr>
        <w:t>Assurer la distribution et la collecte des courriers, documents et autres.</w:t>
      </w:r>
    </w:p>
    <w:p w14:paraId="2E190631" w14:textId="77777777" w:rsidR="006A302D" w:rsidRPr="005E4073" w:rsidRDefault="006A302D" w:rsidP="009D5A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textAlignment w:val="baseline"/>
        <w:rPr>
          <w:rFonts w:ascii="Helvetica" w:eastAsia="Times New Roman" w:hAnsi="Helvetica"/>
          <w:color w:val="000000"/>
          <w:sz w:val="21"/>
          <w:szCs w:val="21"/>
          <w:lang w:val="fr-FR" w:eastAsia="fr-FR"/>
        </w:rPr>
      </w:pPr>
    </w:p>
    <w:p w14:paraId="0E7079BA" w14:textId="0E95949F" w:rsidR="00713505" w:rsidRPr="006F022E" w:rsidRDefault="006A302D" w:rsidP="0071350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fr-FR"/>
        </w:rPr>
      </w:pPr>
      <w:r w:rsidRPr="005E4073">
        <w:rPr>
          <w:rFonts w:ascii="inherit" w:eastAsia="Times New Roman" w:hAnsi="inherit"/>
          <w:b/>
          <w:bCs/>
          <w:color w:val="000000"/>
          <w:sz w:val="21"/>
          <w:szCs w:val="21"/>
          <w:bdr w:val="none" w:sz="0" w:space="0" w:color="auto" w:frame="1"/>
          <w:lang w:val="fr-FR" w:eastAsia="fr-FR"/>
        </w:rPr>
        <w:t>Assurer un usage approprié du véhicule </w:t>
      </w:r>
      <w:r w:rsidR="001D10E4" w:rsidRPr="006F022E">
        <w:rPr>
          <w:b/>
          <w:bCs/>
          <w:sz w:val="22"/>
          <w:szCs w:val="22"/>
          <w:lang w:val="fr-FR"/>
        </w:rPr>
        <w:t>:</w:t>
      </w:r>
    </w:p>
    <w:p w14:paraId="2567DC51" w14:textId="3FC93E93" w:rsidR="006A302D" w:rsidRPr="009D5A61" w:rsidRDefault="006A302D" w:rsidP="009D5A61">
      <w:pPr>
        <w:pStyle w:val="ListParagraph"/>
        <w:numPr>
          <w:ilvl w:val="0"/>
          <w:numId w:val="47"/>
        </w:numPr>
        <w:spacing w:after="0" w:line="240" w:lineRule="auto"/>
        <w:ind w:left="714" w:hanging="357"/>
        <w:jc w:val="both"/>
        <w:rPr>
          <w:lang w:val="fr-FR"/>
        </w:rPr>
      </w:pPr>
      <w:r w:rsidRPr="009D5A61">
        <w:rPr>
          <w:lang w:val="fr-FR"/>
        </w:rPr>
        <w:t>Mettre à jour les fiches de kilométrages du véhicule</w:t>
      </w:r>
    </w:p>
    <w:p w14:paraId="1C7BDD34" w14:textId="0D658D68" w:rsidR="006A302D" w:rsidRPr="009D5A61" w:rsidRDefault="006A302D" w:rsidP="009D5A61">
      <w:pPr>
        <w:pStyle w:val="ListParagraph"/>
        <w:numPr>
          <w:ilvl w:val="0"/>
          <w:numId w:val="47"/>
        </w:numPr>
        <w:spacing w:after="0" w:line="240" w:lineRule="auto"/>
        <w:ind w:left="714" w:hanging="357"/>
        <w:jc w:val="both"/>
        <w:rPr>
          <w:lang w:val="fr-FR"/>
        </w:rPr>
      </w:pPr>
      <w:r w:rsidRPr="009D5A61">
        <w:rPr>
          <w:lang w:val="fr-FR"/>
        </w:rPr>
        <w:t>S’assurer de la sécurité des passagers et du véhicule à tout moment</w:t>
      </w:r>
    </w:p>
    <w:p w14:paraId="56E1DC32" w14:textId="77777777" w:rsidR="006A302D" w:rsidRPr="009D5A61" w:rsidRDefault="006A302D" w:rsidP="009D5A61">
      <w:pPr>
        <w:pStyle w:val="ListParagraph"/>
        <w:numPr>
          <w:ilvl w:val="0"/>
          <w:numId w:val="47"/>
        </w:numPr>
        <w:spacing w:after="0" w:line="240" w:lineRule="auto"/>
        <w:ind w:left="714" w:hanging="357"/>
        <w:jc w:val="both"/>
        <w:rPr>
          <w:lang w:val="fr-FR"/>
        </w:rPr>
      </w:pPr>
      <w:r w:rsidRPr="009D5A61">
        <w:rPr>
          <w:lang w:val="fr-FR"/>
        </w:rPr>
        <w:t>Faire la maintenance Quotidienne du véhicule</w:t>
      </w:r>
    </w:p>
    <w:p w14:paraId="19CFB14C" w14:textId="77777777" w:rsidR="00713505" w:rsidRPr="006F022E" w:rsidRDefault="00713505" w:rsidP="00713505">
      <w:pPr>
        <w:widowControl w:val="0"/>
        <w:tabs>
          <w:tab w:val="right" w:pos="1134"/>
        </w:tabs>
        <w:ind w:left="720"/>
        <w:rPr>
          <w:b/>
          <w:bCs/>
          <w:sz w:val="22"/>
          <w:szCs w:val="22"/>
          <w:lang w:val="fr-FR"/>
        </w:rPr>
      </w:pPr>
    </w:p>
    <w:p w14:paraId="7493E2BC" w14:textId="482A7694" w:rsidR="00832856" w:rsidRPr="006F022E" w:rsidRDefault="006A302D" w:rsidP="006A30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b/>
          <w:bCs/>
          <w:sz w:val="22"/>
          <w:szCs w:val="22"/>
          <w:lang w:val="fr-FR" w:eastAsia="fr-FR"/>
        </w:rPr>
      </w:pPr>
      <w:r w:rsidRPr="005E4073">
        <w:rPr>
          <w:rFonts w:ascii="inherit" w:eastAsia="Times New Roman" w:hAnsi="inherit"/>
          <w:b/>
          <w:bCs/>
          <w:color w:val="000000"/>
          <w:sz w:val="21"/>
          <w:szCs w:val="21"/>
          <w:bdr w:val="none" w:sz="0" w:space="0" w:color="auto" w:frame="1"/>
          <w:lang w:val="fr-FR" w:eastAsia="fr-FR"/>
        </w:rPr>
        <w:t xml:space="preserve">Maintenance quotidienne du </w:t>
      </w:r>
      <w:r w:rsidR="009D5A61" w:rsidRPr="005E4073">
        <w:rPr>
          <w:rFonts w:ascii="inherit" w:eastAsia="Times New Roman" w:hAnsi="inherit"/>
          <w:b/>
          <w:bCs/>
          <w:color w:val="000000"/>
          <w:sz w:val="21"/>
          <w:szCs w:val="21"/>
          <w:bdr w:val="none" w:sz="0" w:space="0" w:color="auto" w:frame="1"/>
          <w:lang w:val="fr-FR" w:eastAsia="fr-FR"/>
        </w:rPr>
        <w:t>véhicule</w:t>
      </w:r>
      <w:r w:rsidR="009D5A61" w:rsidRPr="006F022E">
        <w:rPr>
          <w:b/>
          <w:bCs/>
          <w:sz w:val="22"/>
          <w:szCs w:val="22"/>
          <w:lang w:val="fr-FR" w:eastAsia="fr-FR"/>
        </w:rPr>
        <w:t xml:space="preserve"> :</w:t>
      </w:r>
    </w:p>
    <w:p w14:paraId="1CDC4A22" w14:textId="0BEE87CE" w:rsidR="00832856" w:rsidRPr="009D5A61" w:rsidRDefault="00832856" w:rsidP="009D5A61">
      <w:pPr>
        <w:pStyle w:val="ListParagraph"/>
        <w:numPr>
          <w:ilvl w:val="0"/>
          <w:numId w:val="48"/>
        </w:numPr>
        <w:spacing w:after="0" w:line="240" w:lineRule="auto"/>
        <w:ind w:left="714" w:hanging="357"/>
        <w:jc w:val="both"/>
        <w:rPr>
          <w:lang w:val="fr-FR"/>
        </w:rPr>
      </w:pPr>
      <w:r w:rsidRPr="009D5A61">
        <w:rPr>
          <w:lang w:val="fr-FR"/>
        </w:rPr>
        <w:t>Assurer un entretien quotidien du véhicule à travers une maintenance primaire</w:t>
      </w:r>
    </w:p>
    <w:p w14:paraId="4A14AD4E" w14:textId="23DC289B" w:rsidR="00832856" w:rsidRPr="009D5A61" w:rsidRDefault="00832856" w:rsidP="009D5A61">
      <w:pPr>
        <w:pStyle w:val="ListParagraph"/>
        <w:numPr>
          <w:ilvl w:val="0"/>
          <w:numId w:val="48"/>
        </w:numPr>
        <w:spacing w:after="0" w:line="240" w:lineRule="auto"/>
        <w:ind w:left="714" w:hanging="357"/>
        <w:jc w:val="both"/>
        <w:rPr>
          <w:lang w:val="fr-FR"/>
        </w:rPr>
      </w:pPr>
      <w:r w:rsidRPr="009D5A61">
        <w:rPr>
          <w:lang w:val="fr-FR"/>
        </w:rPr>
        <w:t>Prendre les dispositions pour les réparations majeures et assure le nettoyage du véhicule</w:t>
      </w:r>
    </w:p>
    <w:p w14:paraId="16495C19" w14:textId="500E85E5" w:rsidR="00832856" w:rsidRPr="009D5A61" w:rsidRDefault="00832856" w:rsidP="009D5A61">
      <w:pPr>
        <w:pStyle w:val="ListParagraph"/>
        <w:numPr>
          <w:ilvl w:val="0"/>
          <w:numId w:val="48"/>
        </w:numPr>
        <w:spacing w:after="0" w:line="240" w:lineRule="auto"/>
        <w:ind w:left="714" w:hanging="357"/>
        <w:jc w:val="both"/>
        <w:rPr>
          <w:lang w:val="fr-FR"/>
        </w:rPr>
      </w:pPr>
      <w:r w:rsidRPr="009D5A61">
        <w:rPr>
          <w:lang w:val="fr-FR"/>
        </w:rPr>
        <w:t xml:space="preserve">Assurer la disponibilité des documents requis y compris l’assurance, cadenas de sécurité, la carte de la ville ou du pays, les premiers Kits et les pièces détachées nécessaires </w:t>
      </w:r>
    </w:p>
    <w:p w14:paraId="175EE348" w14:textId="77777777" w:rsidR="00832856" w:rsidRPr="009D5A61" w:rsidRDefault="00832856" w:rsidP="009D5A61">
      <w:pPr>
        <w:pStyle w:val="ListParagraph"/>
        <w:numPr>
          <w:ilvl w:val="0"/>
          <w:numId w:val="48"/>
        </w:numPr>
        <w:spacing w:after="0" w:line="240" w:lineRule="auto"/>
        <w:ind w:left="714" w:hanging="357"/>
        <w:jc w:val="both"/>
        <w:rPr>
          <w:lang w:val="fr-FR"/>
        </w:rPr>
      </w:pPr>
      <w:r w:rsidRPr="009D5A61">
        <w:rPr>
          <w:lang w:val="fr-FR"/>
        </w:rPr>
        <w:t>Assurer les actions immédiates requises par le règlement et les procédures en cas d’accident</w:t>
      </w:r>
    </w:p>
    <w:p w14:paraId="69BC4073" w14:textId="77777777" w:rsidR="00832856" w:rsidRPr="006F022E" w:rsidRDefault="00832856" w:rsidP="00832856">
      <w:p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b/>
          <w:bCs/>
          <w:sz w:val="22"/>
          <w:szCs w:val="22"/>
          <w:lang w:val="fr-FR" w:eastAsia="fr-FR"/>
        </w:rPr>
      </w:pPr>
    </w:p>
    <w:p w14:paraId="3ADE55AE" w14:textId="67513DF1" w:rsidR="004B4F7D" w:rsidRPr="005E4073" w:rsidRDefault="004B4F7D" w:rsidP="0083285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b/>
          <w:bCs/>
          <w:sz w:val="22"/>
          <w:szCs w:val="22"/>
          <w:lang w:val="fr-FR" w:eastAsia="fr-FR"/>
        </w:rPr>
      </w:pPr>
      <w:r w:rsidRPr="005E4073">
        <w:rPr>
          <w:rFonts w:ascii="inherit" w:eastAsia="Times New Roman" w:hAnsi="inherit"/>
          <w:b/>
          <w:bCs/>
          <w:color w:val="000000"/>
          <w:sz w:val="21"/>
          <w:szCs w:val="21"/>
          <w:bdr w:val="none" w:sz="0" w:space="0" w:color="auto" w:frame="1"/>
          <w:lang w:val="fr-FR" w:eastAsia="fr-FR"/>
        </w:rPr>
        <w:t>Rendre disponible les documents/fournitures relatifs à la gestion des véhicules :</w:t>
      </w:r>
    </w:p>
    <w:p w14:paraId="7E89C847" w14:textId="2C719A18" w:rsidR="004B4F7D" w:rsidRPr="006F022E" w:rsidRDefault="004B4F7D" w:rsidP="009D5A61">
      <w:pPr>
        <w:pStyle w:val="ListParagraph"/>
        <w:numPr>
          <w:ilvl w:val="0"/>
          <w:numId w:val="43"/>
        </w:numPr>
        <w:spacing w:after="0" w:line="240" w:lineRule="auto"/>
        <w:ind w:left="714" w:hanging="357"/>
        <w:jc w:val="both"/>
        <w:rPr>
          <w:lang w:val="fr-FR"/>
        </w:rPr>
      </w:pPr>
      <w:r w:rsidRPr="006F022E">
        <w:rPr>
          <w:lang w:val="fr-FR"/>
        </w:rPr>
        <w:t xml:space="preserve">Expédier le courrier du bureau </w:t>
      </w:r>
    </w:p>
    <w:p w14:paraId="397698F1" w14:textId="7C1C2F1E" w:rsidR="00542673" w:rsidRPr="006F022E" w:rsidRDefault="004B4F7D" w:rsidP="009D5A61">
      <w:pPr>
        <w:pStyle w:val="ListParagraph"/>
        <w:numPr>
          <w:ilvl w:val="0"/>
          <w:numId w:val="43"/>
        </w:numPr>
        <w:spacing w:after="0" w:line="240" w:lineRule="auto"/>
        <w:ind w:left="714" w:hanging="357"/>
        <w:jc w:val="both"/>
        <w:rPr>
          <w:lang w:val="fr-FR"/>
        </w:rPr>
      </w:pPr>
      <w:r w:rsidRPr="006F022E">
        <w:rPr>
          <w:lang w:val="fr-FR"/>
        </w:rPr>
        <w:t>Assurer la distribution du courrier, les bons de commande ainsi que les chèques aux fournisseurs.</w:t>
      </w:r>
    </w:p>
    <w:p w14:paraId="69C3A111" w14:textId="77777777" w:rsidR="00A5579F" w:rsidRPr="006F022E" w:rsidRDefault="00A5579F" w:rsidP="001D10E4">
      <w:pPr>
        <w:pBdr>
          <w:top w:val="none" w:sz="0" w:space="0" w:color="auto"/>
          <w:left w:val="none" w:sz="0" w:space="0" w:color="auto"/>
          <w:bottom w:val="none" w:sz="0" w:space="0" w:color="auto"/>
          <w:right w:val="none" w:sz="0" w:space="0" w:color="auto"/>
          <w:between w:val="none" w:sz="0" w:space="0" w:color="auto"/>
          <w:bar w:val="none" w:sz="0" w:color="auto"/>
        </w:pBdr>
        <w:tabs>
          <w:tab w:val="right" w:pos="1134"/>
        </w:tabs>
        <w:ind w:left="360"/>
        <w:jc w:val="both"/>
        <w:rPr>
          <w:sz w:val="22"/>
          <w:szCs w:val="22"/>
          <w:lang w:val="fr-FR"/>
        </w:rPr>
      </w:pPr>
    </w:p>
    <w:p w14:paraId="5A48C06A" w14:textId="7894D585" w:rsidR="006807E4" w:rsidRPr="006F022E" w:rsidRDefault="00D81AED" w:rsidP="007A63F3">
      <w:pPr>
        <w:pStyle w:val="Body"/>
        <w:spacing w:after="0"/>
        <w:jc w:val="both"/>
        <w:rPr>
          <w:b/>
          <w:bCs/>
          <w:color w:val="244061"/>
          <w:sz w:val="24"/>
          <w:szCs w:val="24"/>
          <w:u w:color="244061"/>
          <w:lang w:val="fr-FR"/>
        </w:rPr>
      </w:pPr>
      <w:r w:rsidRPr="006F022E">
        <w:rPr>
          <w:b/>
          <w:bCs/>
          <w:color w:val="244061"/>
          <w:sz w:val="24"/>
          <w:szCs w:val="24"/>
          <w:u w:color="244061"/>
          <w:lang w:val="fr-FR"/>
        </w:rPr>
        <w:t>Qualifications and Expé</w:t>
      </w:r>
      <w:r w:rsidR="006807E4" w:rsidRPr="006F022E">
        <w:rPr>
          <w:b/>
          <w:bCs/>
          <w:color w:val="244061"/>
          <w:sz w:val="24"/>
          <w:szCs w:val="24"/>
          <w:u w:color="244061"/>
          <w:lang w:val="fr-FR"/>
        </w:rPr>
        <w:t xml:space="preserve">rience </w:t>
      </w:r>
    </w:p>
    <w:p w14:paraId="5B8B9E93" w14:textId="77777777" w:rsidR="00063BFE" w:rsidRPr="006F022E" w:rsidRDefault="00063BFE" w:rsidP="007A63F3">
      <w:pPr>
        <w:pStyle w:val="Body"/>
        <w:spacing w:after="0" w:line="240" w:lineRule="auto"/>
        <w:jc w:val="both"/>
        <w:rPr>
          <w:b/>
          <w:bCs/>
          <w:color w:val="244061"/>
          <w:sz w:val="24"/>
          <w:szCs w:val="24"/>
          <w:u w:color="244061"/>
          <w:lang w:val="fr-FR"/>
        </w:rPr>
      </w:pPr>
    </w:p>
    <w:p w14:paraId="64252C14" w14:textId="7777777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Avoir effectué le niveau du Certificat d’Etudes Primaires</w:t>
      </w:r>
    </w:p>
    <w:p w14:paraId="0118F64D" w14:textId="78464FE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 xml:space="preserve">Avoir au moins cinq (5) années d’expériences professionnelles </w:t>
      </w:r>
      <w:r w:rsidR="009D5A61" w:rsidRPr="009D5A61">
        <w:rPr>
          <w:rFonts w:ascii="Calibri" w:eastAsia="Calibri" w:hAnsi="Calibri"/>
          <w:sz w:val="22"/>
          <w:szCs w:val="22"/>
          <w:lang w:val="fr-FR"/>
        </w:rPr>
        <w:t>en tant</w:t>
      </w:r>
      <w:r w:rsidRPr="009D5A61">
        <w:rPr>
          <w:rFonts w:ascii="Calibri" w:eastAsia="Calibri" w:hAnsi="Calibri"/>
          <w:sz w:val="22"/>
          <w:szCs w:val="22"/>
          <w:lang w:val="fr-FR"/>
        </w:rPr>
        <w:t xml:space="preserve"> que chauffeur</w:t>
      </w:r>
    </w:p>
    <w:p w14:paraId="35ADA531" w14:textId="7777777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 xml:space="preserve">Avoir une pratique du travail en équipe, un bon sens de l'organisation et de la rigueur </w:t>
      </w:r>
    </w:p>
    <w:p w14:paraId="61A70BA3" w14:textId="7777777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Avoir une bonne moralité</w:t>
      </w:r>
    </w:p>
    <w:p w14:paraId="6076526A" w14:textId="7777777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 xml:space="preserve">Une attitude fortement orientée vers le client </w:t>
      </w:r>
    </w:p>
    <w:p w14:paraId="3644A36C" w14:textId="7777777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Une intégrité, un engagement et le respect des diversités</w:t>
      </w:r>
    </w:p>
    <w:p w14:paraId="023E23D4" w14:textId="77777777" w:rsidR="00832856" w:rsidRPr="009D5A61" w:rsidRDefault="00832856" w:rsidP="0083285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sz w:val="22"/>
          <w:szCs w:val="22"/>
          <w:lang w:val="fr-FR"/>
        </w:rPr>
      </w:pPr>
      <w:r w:rsidRPr="009D5A61">
        <w:rPr>
          <w:rFonts w:ascii="Calibri" w:eastAsia="Calibri" w:hAnsi="Calibri"/>
          <w:sz w:val="22"/>
          <w:szCs w:val="22"/>
          <w:lang w:val="fr-FR"/>
        </w:rPr>
        <w:t>Les compétences pour la gestion des relations humaines et la communication.</w:t>
      </w:r>
    </w:p>
    <w:p w14:paraId="53A2FA94" w14:textId="77777777" w:rsidR="0045141B" w:rsidRPr="006F022E" w:rsidRDefault="0045141B" w:rsidP="007A63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ind w:left="189"/>
        <w:jc w:val="both"/>
        <w:rPr>
          <w:sz w:val="24"/>
          <w:szCs w:val="24"/>
          <w:lang w:val="fr-FR"/>
        </w:rPr>
      </w:pPr>
    </w:p>
    <w:p w14:paraId="3682D421" w14:textId="002E8E9A" w:rsidR="006807E4" w:rsidRPr="006F022E" w:rsidRDefault="006807E4" w:rsidP="007A63F3">
      <w:pPr>
        <w:pStyle w:val="Body"/>
        <w:spacing w:after="120" w:line="240" w:lineRule="auto"/>
        <w:jc w:val="both"/>
        <w:rPr>
          <w:b/>
          <w:bCs/>
          <w:color w:val="244061"/>
          <w:sz w:val="24"/>
          <w:szCs w:val="24"/>
          <w:u w:color="244061"/>
          <w:lang w:val="fr-FR"/>
        </w:rPr>
      </w:pPr>
      <w:r w:rsidRPr="006F022E">
        <w:rPr>
          <w:b/>
          <w:bCs/>
          <w:color w:val="244061"/>
          <w:sz w:val="24"/>
          <w:szCs w:val="24"/>
          <w:u w:color="244061"/>
          <w:lang w:val="fr-FR"/>
        </w:rPr>
        <w:t>Langues</w:t>
      </w:r>
      <w:r w:rsidR="004D4E2D" w:rsidRPr="006F022E">
        <w:rPr>
          <w:b/>
          <w:bCs/>
          <w:color w:val="244061"/>
          <w:sz w:val="24"/>
          <w:szCs w:val="24"/>
          <w:u w:color="244061"/>
          <w:lang w:val="fr-FR"/>
        </w:rPr>
        <w:t xml:space="preserve"> </w:t>
      </w:r>
      <w:r w:rsidRPr="006F022E">
        <w:rPr>
          <w:b/>
          <w:bCs/>
          <w:color w:val="244061"/>
          <w:sz w:val="24"/>
          <w:szCs w:val="24"/>
          <w:u w:color="244061"/>
          <w:lang w:val="fr-FR"/>
        </w:rPr>
        <w:t xml:space="preserve">: </w:t>
      </w:r>
    </w:p>
    <w:p w14:paraId="109631DA" w14:textId="2865A170" w:rsidR="0045141B" w:rsidRPr="006F022E" w:rsidRDefault="0045141B" w:rsidP="007A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r w:rsidRPr="006F022E">
        <w:rPr>
          <w:rFonts w:ascii="Calibri" w:hAnsi="Calibri" w:cs="Calibri"/>
          <w:lang w:val="fr-FR"/>
        </w:rPr>
        <w:t xml:space="preserve">Maîtriser la langue Française oral et écrit </w:t>
      </w:r>
    </w:p>
    <w:p w14:paraId="2B2AC5BF" w14:textId="3C743CBE" w:rsidR="004D4E2D" w:rsidRDefault="004D4E2D" w:rsidP="007A63F3">
      <w:pPr>
        <w:pStyle w:val="Body"/>
        <w:spacing w:after="120" w:line="240" w:lineRule="auto"/>
        <w:jc w:val="both"/>
        <w:rPr>
          <w:b/>
          <w:bCs/>
          <w:color w:val="244061"/>
          <w:sz w:val="24"/>
          <w:szCs w:val="24"/>
          <w:u w:color="244061"/>
          <w:lang w:val="fr-FR"/>
        </w:rPr>
      </w:pPr>
    </w:p>
    <w:p w14:paraId="524B072F" w14:textId="235F7ED3" w:rsidR="009D5A61" w:rsidRDefault="009D5A61" w:rsidP="007A63F3">
      <w:pPr>
        <w:pStyle w:val="Body"/>
        <w:spacing w:after="120" w:line="240" w:lineRule="auto"/>
        <w:jc w:val="both"/>
        <w:rPr>
          <w:b/>
          <w:bCs/>
          <w:color w:val="244061"/>
          <w:sz w:val="24"/>
          <w:szCs w:val="24"/>
          <w:u w:color="244061"/>
          <w:lang w:val="fr-FR"/>
        </w:rPr>
      </w:pPr>
    </w:p>
    <w:p w14:paraId="21913BF2" w14:textId="5BB57DD7" w:rsidR="009D5A61" w:rsidRDefault="009D5A61" w:rsidP="007A63F3">
      <w:pPr>
        <w:pStyle w:val="Body"/>
        <w:spacing w:after="120" w:line="240" w:lineRule="auto"/>
        <w:jc w:val="both"/>
        <w:rPr>
          <w:b/>
          <w:bCs/>
          <w:color w:val="244061"/>
          <w:sz w:val="24"/>
          <w:szCs w:val="24"/>
          <w:u w:color="244061"/>
          <w:lang w:val="fr-FR"/>
        </w:rPr>
      </w:pPr>
    </w:p>
    <w:p w14:paraId="5CA99385" w14:textId="77777777" w:rsidR="009D5A61" w:rsidRPr="006F022E" w:rsidRDefault="009D5A61" w:rsidP="007A63F3">
      <w:pPr>
        <w:pStyle w:val="Body"/>
        <w:spacing w:after="120" w:line="240" w:lineRule="auto"/>
        <w:jc w:val="both"/>
        <w:rPr>
          <w:b/>
          <w:bCs/>
          <w:color w:val="244061"/>
          <w:sz w:val="24"/>
          <w:szCs w:val="24"/>
          <w:u w:color="244061"/>
          <w:lang w:val="fr-FR"/>
        </w:rPr>
      </w:pPr>
    </w:p>
    <w:p w14:paraId="587ED057" w14:textId="708D3D2A" w:rsidR="00743231" w:rsidRDefault="004C1CD1" w:rsidP="007A63F3">
      <w:pPr>
        <w:pStyle w:val="Body"/>
        <w:spacing w:after="120" w:line="240" w:lineRule="auto"/>
        <w:jc w:val="both"/>
        <w:rPr>
          <w:b/>
          <w:bCs/>
          <w:color w:val="244061"/>
          <w:sz w:val="24"/>
          <w:szCs w:val="24"/>
          <w:u w:color="244061"/>
          <w:lang w:val="fr-FR"/>
        </w:rPr>
      </w:pPr>
      <w:r w:rsidRPr="006F022E">
        <w:rPr>
          <w:b/>
          <w:bCs/>
          <w:color w:val="244061"/>
          <w:sz w:val="24"/>
          <w:szCs w:val="24"/>
          <w:u w:color="244061"/>
          <w:lang w:val="fr-FR"/>
        </w:rPr>
        <w:t>Comp</w:t>
      </w:r>
      <w:r w:rsidR="004D4E2D" w:rsidRPr="006F022E">
        <w:rPr>
          <w:b/>
          <w:bCs/>
          <w:color w:val="244061"/>
          <w:sz w:val="24"/>
          <w:szCs w:val="24"/>
          <w:u w:color="244061"/>
          <w:lang w:val="fr-FR"/>
        </w:rPr>
        <w:t>é</w:t>
      </w:r>
      <w:r w:rsidRPr="006F022E">
        <w:rPr>
          <w:b/>
          <w:bCs/>
          <w:color w:val="244061"/>
          <w:sz w:val="24"/>
          <w:szCs w:val="24"/>
          <w:u w:color="244061"/>
          <w:lang w:val="fr-FR"/>
        </w:rPr>
        <w:t>tenc</w:t>
      </w:r>
      <w:r w:rsidR="006A4AF8" w:rsidRPr="006F022E">
        <w:rPr>
          <w:b/>
          <w:bCs/>
          <w:color w:val="244061"/>
          <w:sz w:val="24"/>
          <w:szCs w:val="24"/>
          <w:u w:color="244061"/>
          <w:lang w:val="fr-FR"/>
        </w:rPr>
        <w:t xml:space="preserve">es </w:t>
      </w:r>
      <w:r w:rsidR="004D4E2D" w:rsidRPr="006F022E">
        <w:rPr>
          <w:b/>
          <w:bCs/>
          <w:color w:val="244061"/>
          <w:sz w:val="24"/>
          <w:szCs w:val="24"/>
          <w:u w:color="244061"/>
          <w:lang w:val="fr-FR"/>
        </w:rPr>
        <w:t>Requises :</w:t>
      </w:r>
    </w:p>
    <w:p w14:paraId="75706B04" w14:textId="77777777" w:rsidR="009D5A61" w:rsidRPr="006F022E" w:rsidRDefault="009D5A61" w:rsidP="007A63F3">
      <w:pPr>
        <w:pStyle w:val="Body"/>
        <w:spacing w:after="120" w:line="240" w:lineRule="auto"/>
        <w:jc w:val="both"/>
        <w:rPr>
          <w:b/>
          <w:bCs/>
          <w:color w:val="244061"/>
          <w:sz w:val="24"/>
          <w:szCs w:val="24"/>
          <w:u w:color="244061"/>
          <w:lang w:val="fr-FR"/>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65"/>
        <w:gridCol w:w="4451"/>
      </w:tblGrid>
      <w:tr w:rsidR="004D4E2D" w:rsidRPr="00CE0922" w14:paraId="7428A8CC" w14:textId="77777777" w:rsidTr="006F022E">
        <w:trPr>
          <w:trHeight w:val="2214"/>
        </w:trPr>
        <w:tc>
          <w:tcPr>
            <w:tcW w:w="4565"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6630FED" w14:textId="77777777" w:rsidR="004D4E2D" w:rsidRPr="006F022E" w:rsidRDefault="004D4E2D" w:rsidP="00397709">
            <w:pPr>
              <w:pStyle w:val="Body"/>
              <w:jc w:val="both"/>
              <w:rPr>
                <w:b/>
                <w:bCs/>
                <w:color w:val="244061"/>
                <w:sz w:val="24"/>
                <w:szCs w:val="24"/>
                <w:u w:color="244061"/>
                <w:lang w:val="fr-FR"/>
              </w:rPr>
            </w:pPr>
            <w:r w:rsidRPr="006F022E">
              <w:rPr>
                <w:b/>
                <w:bCs/>
                <w:color w:val="244061"/>
                <w:sz w:val="24"/>
                <w:szCs w:val="24"/>
                <w:u w:color="244061"/>
                <w:lang w:val="fr-FR"/>
              </w:rPr>
              <w:t>Valeurs :</w:t>
            </w:r>
          </w:p>
          <w:p w14:paraId="5166FF17" w14:textId="0F9E01E9" w:rsidR="004D4E2D"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rPr>
                <w:sz w:val="24"/>
                <w:szCs w:val="24"/>
                <w:lang w:val="fr-FR"/>
              </w:rPr>
            </w:pPr>
            <w:r w:rsidRPr="006F022E">
              <w:rPr>
                <w:sz w:val="24"/>
                <w:szCs w:val="24"/>
                <w:lang w:val="fr-FR"/>
              </w:rPr>
              <w:t>Être</w:t>
            </w:r>
            <w:r w:rsidR="004D4E2D" w:rsidRPr="006F022E">
              <w:rPr>
                <w:sz w:val="24"/>
                <w:szCs w:val="24"/>
                <w:lang w:val="fr-FR"/>
              </w:rPr>
              <w:t xml:space="preserve"> un modèle d’intégrité, </w:t>
            </w:r>
          </w:p>
          <w:p w14:paraId="77550944" w14:textId="77777777" w:rsidR="004D4E2D" w:rsidRPr="006F022E" w:rsidRDefault="004D4E2D"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rPr>
                <w:sz w:val="24"/>
                <w:szCs w:val="24"/>
                <w:lang w:val="fr-FR"/>
              </w:rPr>
            </w:pPr>
            <w:r w:rsidRPr="006F022E">
              <w:rPr>
                <w:sz w:val="24"/>
                <w:szCs w:val="24"/>
                <w:lang w:val="fr-FR"/>
              </w:rPr>
              <w:t xml:space="preserve">Faire preuve d’engagement total envers l’UNFPA et le Système des Nations Unies ; </w:t>
            </w:r>
          </w:p>
          <w:p w14:paraId="145175D5" w14:textId="35026CEB" w:rsidR="004D4E2D"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rPr>
                <w:sz w:val="24"/>
                <w:szCs w:val="24"/>
                <w:lang w:val="fr-FR"/>
              </w:rPr>
            </w:pPr>
            <w:r w:rsidRPr="006F022E">
              <w:rPr>
                <w:sz w:val="24"/>
                <w:szCs w:val="24"/>
                <w:lang w:val="fr-FR"/>
              </w:rPr>
              <w:t>Être</w:t>
            </w:r>
            <w:r w:rsidR="004D4E2D" w:rsidRPr="006F022E">
              <w:rPr>
                <w:sz w:val="24"/>
                <w:szCs w:val="24"/>
                <w:lang w:val="fr-FR"/>
              </w:rPr>
              <w:t xml:space="preserve"> ouvert à la diversité culturelle ; </w:t>
            </w:r>
          </w:p>
          <w:p w14:paraId="1422373C" w14:textId="197D7042" w:rsidR="004D4E2D"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rPr>
                <w:sz w:val="24"/>
                <w:szCs w:val="24"/>
                <w:lang w:val="fr-FR"/>
              </w:rPr>
            </w:pPr>
            <w:r w:rsidRPr="006F022E">
              <w:rPr>
                <w:sz w:val="24"/>
                <w:szCs w:val="24"/>
                <w:lang w:val="fr-FR"/>
              </w:rPr>
              <w:t>Être</w:t>
            </w:r>
            <w:r w:rsidR="004D4E2D" w:rsidRPr="006F022E">
              <w:rPr>
                <w:sz w:val="24"/>
                <w:szCs w:val="24"/>
                <w:lang w:val="fr-FR"/>
              </w:rPr>
              <w:t xml:space="preserve"> ouvert aux changements</w:t>
            </w:r>
          </w:p>
        </w:tc>
        <w:tc>
          <w:tcPr>
            <w:tcW w:w="4451"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ADBDE1" w14:textId="77777777" w:rsidR="004D4E2D" w:rsidRPr="006F022E" w:rsidRDefault="004D4E2D" w:rsidP="00397709">
            <w:pPr>
              <w:pStyle w:val="Body"/>
              <w:spacing w:after="0" w:line="240" w:lineRule="auto"/>
              <w:jc w:val="both"/>
              <w:rPr>
                <w:b/>
                <w:bCs/>
                <w:color w:val="244061"/>
                <w:sz w:val="24"/>
                <w:szCs w:val="24"/>
                <w:u w:color="244061"/>
                <w:lang w:val="fr-FR"/>
              </w:rPr>
            </w:pPr>
            <w:r w:rsidRPr="006F022E">
              <w:rPr>
                <w:b/>
                <w:bCs/>
                <w:color w:val="244061"/>
                <w:sz w:val="24"/>
                <w:szCs w:val="24"/>
                <w:u w:color="244061"/>
                <w:lang w:val="fr-FR"/>
              </w:rPr>
              <w:t>Compétences fonctionnelles :</w:t>
            </w:r>
          </w:p>
          <w:p w14:paraId="475A4CB6" w14:textId="77777777" w:rsidR="004D4E2D" w:rsidRPr="006F022E" w:rsidRDefault="004D4E2D" w:rsidP="00397709">
            <w:pPr>
              <w:pStyle w:val="Body"/>
              <w:spacing w:after="0" w:line="240" w:lineRule="auto"/>
              <w:jc w:val="both"/>
              <w:rPr>
                <w:b/>
                <w:bCs/>
                <w:color w:val="244061"/>
                <w:sz w:val="24"/>
                <w:szCs w:val="24"/>
                <w:u w:color="244061"/>
                <w:lang w:val="fr-FR"/>
              </w:rPr>
            </w:pPr>
          </w:p>
          <w:p w14:paraId="6CF5B5B3" w14:textId="77777777" w:rsidR="006F022E"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6F022E">
              <w:rPr>
                <w:sz w:val="24"/>
                <w:szCs w:val="24"/>
                <w:lang w:val="fr-FR"/>
              </w:rPr>
              <w:t>Avoir un esprit d'initiative ;</w:t>
            </w:r>
          </w:p>
          <w:p w14:paraId="29488565" w14:textId="77777777" w:rsidR="006F022E"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6F022E">
              <w:rPr>
                <w:sz w:val="24"/>
                <w:szCs w:val="24"/>
                <w:lang w:val="fr-FR"/>
              </w:rPr>
              <w:t>Prudence, courtoisie, discrétion et disponibilité ;</w:t>
            </w:r>
          </w:p>
          <w:p w14:paraId="5E3246C9" w14:textId="77777777" w:rsidR="006F022E"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6F022E">
              <w:rPr>
                <w:sz w:val="24"/>
                <w:szCs w:val="24"/>
                <w:lang w:val="fr-FR"/>
              </w:rPr>
              <w:t>Bonne présentation ;</w:t>
            </w:r>
          </w:p>
          <w:p w14:paraId="0ACCF6E7" w14:textId="49A3A863" w:rsidR="004D4E2D" w:rsidRPr="006F022E" w:rsidRDefault="006F022E" w:rsidP="006F02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6F022E">
              <w:rPr>
                <w:sz w:val="24"/>
                <w:szCs w:val="24"/>
                <w:lang w:val="fr-FR"/>
              </w:rPr>
              <w:t>Probité, rigueur et sens de l'organisation.</w:t>
            </w:r>
            <w:r w:rsidR="004D4E2D" w:rsidRPr="006F022E">
              <w:rPr>
                <w:lang w:val="fr-FR"/>
              </w:rPr>
              <w:t xml:space="preserve"> </w:t>
            </w:r>
          </w:p>
        </w:tc>
      </w:tr>
      <w:tr w:rsidR="004D4E2D" w:rsidRPr="00CE0922" w14:paraId="56F12064" w14:textId="77777777" w:rsidTr="0039770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6E092BE" w14:textId="77777777" w:rsidR="004D4E2D" w:rsidRPr="006F022E" w:rsidRDefault="004D4E2D" w:rsidP="00397709">
            <w:pPr>
              <w:pStyle w:val="Body"/>
              <w:spacing w:after="0" w:line="240" w:lineRule="auto"/>
              <w:jc w:val="both"/>
              <w:rPr>
                <w:b/>
                <w:bCs/>
                <w:color w:val="244061"/>
                <w:sz w:val="24"/>
                <w:szCs w:val="24"/>
                <w:u w:color="244061"/>
                <w:lang w:val="fr-FR"/>
              </w:rPr>
            </w:pPr>
            <w:r w:rsidRPr="006F022E">
              <w:rPr>
                <w:b/>
                <w:bCs/>
                <w:color w:val="244061"/>
                <w:sz w:val="24"/>
                <w:szCs w:val="24"/>
                <w:u w:color="244061"/>
                <w:lang w:val="fr-FR"/>
              </w:rPr>
              <w:t xml:space="preserve">Compétences de base : </w:t>
            </w:r>
          </w:p>
          <w:p w14:paraId="006A6DF3" w14:textId="77777777" w:rsidR="004D4E2D" w:rsidRPr="006F022E" w:rsidRDefault="004D4E2D" w:rsidP="006F022E">
            <w:pPr>
              <w:pStyle w:val="ListParagraph"/>
              <w:numPr>
                <w:ilvl w:val="0"/>
                <w:numId w:val="9"/>
              </w:numPr>
              <w:spacing w:after="0" w:line="240" w:lineRule="auto"/>
              <w:jc w:val="both"/>
              <w:rPr>
                <w:sz w:val="24"/>
                <w:szCs w:val="24"/>
                <w:lang w:val="fr-FR"/>
              </w:rPr>
            </w:pPr>
            <w:r w:rsidRPr="006F022E">
              <w:rPr>
                <w:sz w:val="24"/>
                <w:szCs w:val="24"/>
                <w:lang w:val="fr-FR"/>
              </w:rPr>
              <w:t>Atteindre les résultats</w:t>
            </w:r>
          </w:p>
          <w:p w14:paraId="0E08BE79" w14:textId="2DC46358" w:rsidR="004D4E2D" w:rsidRDefault="004D4E2D" w:rsidP="006F022E">
            <w:pPr>
              <w:pStyle w:val="ListParagraph"/>
              <w:numPr>
                <w:ilvl w:val="0"/>
                <w:numId w:val="9"/>
              </w:numPr>
              <w:spacing w:after="0" w:line="240" w:lineRule="auto"/>
              <w:jc w:val="both"/>
              <w:rPr>
                <w:sz w:val="24"/>
                <w:szCs w:val="24"/>
                <w:lang w:val="fr-FR"/>
              </w:rPr>
            </w:pPr>
            <w:r w:rsidRPr="006F022E">
              <w:rPr>
                <w:sz w:val="24"/>
                <w:szCs w:val="24"/>
                <w:lang w:val="fr-FR"/>
              </w:rPr>
              <w:t>Avoir le sens des responsabilités</w:t>
            </w:r>
          </w:p>
          <w:p w14:paraId="0C3BEA60" w14:textId="77777777" w:rsidR="006F022E" w:rsidRPr="006F022E" w:rsidRDefault="006F022E" w:rsidP="006F022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6F022E">
              <w:rPr>
                <w:sz w:val="24"/>
                <w:szCs w:val="24"/>
                <w:lang w:val="fr-FR"/>
              </w:rPr>
              <w:t>Aisance dans la communication écrite et orale ;</w:t>
            </w:r>
          </w:p>
          <w:p w14:paraId="719B102E" w14:textId="77777777" w:rsidR="006F022E" w:rsidRPr="006F022E" w:rsidRDefault="006F022E" w:rsidP="006F022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6F022E">
              <w:rPr>
                <w:sz w:val="24"/>
                <w:szCs w:val="24"/>
                <w:lang w:val="fr-FR"/>
              </w:rPr>
              <w:t>Capacité à établir des priorités et à anticiper ;</w:t>
            </w:r>
          </w:p>
          <w:p w14:paraId="318859FE" w14:textId="02CFDBA4" w:rsidR="004D4E2D" w:rsidRPr="006F022E" w:rsidRDefault="006F022E" w:rsidP="006F022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6F022E">
              <w:rPr>
                <w:sz w:val="24"/>
                <w:szCs w:val="24"/>
                <w:lang w:val="fr-FR"/>
              </w:rPr>
              <w:t>Apte à travailler en équipe et à apprendr</w:t>
            </w:r>
            <w:r>
              <w:rPr>
                <w:sz w:val="24"/>
                <w:szCs w:val="24"/>
                <w:lang w:val="fr-FR"/>
              </w:rPr>
              <w:t>e</w:t>
            </w:r>
          </w:p>
        </w:tc>
      </w:tr>
    </w:tbl>
    <w:p w14:paraId="2394D567" w14:textId="77777777" w:rsidR="008004D9" w:rsidRPr="006F022E" w:rsidRDefault="008004D9" w:rsidP="004D4E2D">
      <w:pPr>
        <w:pStyle w:val="Body"/>
        <w:spacing w:line="240" w:lineRule="auto"/>
        <w:rPr>
          <w:b/>
          <w:bCs/>
          <w:color w:val="244061"/>
          <w:sz w:val="24"/>
          <w:szCs w:val="24"/>
          <w:u w:color="244061"/>
          <w:lang w:val="fr-FR"/>
        </w:rPr>
      </w:pPr>
    </w:p>
    <w:p w14:paraId="15BF8070" w14:textId="57C7B5C3" w:rsidR="004D4E2D" w:rsidRPr="006F022E" w:rsidRDefault="004D4E2D" w:rsidP="004D4E2D">
      <w:pPr>
        <w:pStyle w:val="Body"/>
        <w:spacing w:line="240" w:lineRule="auto"/>
        <w:rPr>
          <w:b/>
          <w:bCs/>
          <w:color w:val="244061"/>
          <w:sz w:val="24"/>
          <w:szCs w:val="24"/>
          <w:u w:color="244061"/>
          <w:lang w:val="fr-FR"/>
        </w:rPr>
      </w:pPr>
      <w:r w:rsidRPr="006F022E">
        <w:rPr>
          <w:b/>
          <w:bCs/>
          <w:color w:val="244061"/>
          <w:sz w:val="24"/>
          <w:szCs w:val="24"/>
          <w:u w:color="244061"/>
          <w:lang w:val="fr-FR"/>
        </w:rPr>
        <w:t xml:space="preserve">Rémunération et Avantages Sociaux </w:t>
      </w:r>
    </w:p>
    <w:p w14:paraId="6EAF029B" w14:textId="77777777" w:rsidR="004D4E2D" w:rsidRPr="006F022E" w:rsidRDefault="004D4E2D" w:rsidP="004D4E2D">
      <w:pPr>
        <w:pStyle w:val="Body"/>
        <w:spacing w:after="0" w:line="240" w:lineRule="auto"/>
        <w:jc w:val="both"/>
        <w:rPr>
          <w:sz w:val="24"/>
          <w:szCs w:val="24"/>
          <w:lang w:val="fr-FR"/>
        </w:rPr>
      </w:pPr>
      <w:r w:rsidRPr="006F022E">
        <w:rPr>
          <w:sz w:val="24"/>
          <w:szCs w:val="24"/>
          <w:lang w:val="fr-FR"/>
        </w:rPr>
        <w:t xml:space="preserve">Ce poste offre un ensemble de rémunération attrayant, comprenant un salaire net compétitif, des congés annuels, une assurance maladie et d'autres avantages, selon le cas. </w:t>
      </w:r>
    </w:p>
    <w:p w14:paraId="4B03DDCF" w14:textId="77777777" w:rsidR="004D4E2D" w:rsidRPr="006F022E" w:rsidRDefault="004D4E2D" w:rsidP="004D4E2D">
      <w:pPr>
        <w:pStyle w:val="Body"/>
        <w:spacing w:after="120"/>
        <w:jc w:val="both"/>
        <w:rPr>
          <w:sz w:val="24"/>
          <w:szCs w:val="24"/>
          <w:lang w:val="fr-FR"/>
        </w:rPr>
      </w:pPr>
    </w:p>
    <w:p w14:paraId="6E611E72" w14:textId="77777777" w:rsidR="004D4E2D" w:rsidRPr="006F022E" w:rsidRDefault="004D4E2D" w:rsidP="004D4E2D">
      <w:pPr>
        <w:pStyle w:val="Body"/>
        <w:jc w:val="both"/>
        <w:rPr>
          <w:b/>
          <w:bCs/>
          <w:color w:val="244061"/>
          <w:sz w:val="24"/>
          <w:szCs w:val="24"/>
          <w:u w:color="244061"/>
          <w:lang w:val="fr-FR"/>
        </w:rPr>
      </w:pPr>
      <w:r w:rsidRPr="006F022E">
        <w:rPr>
          <w:b/>
          <w:bCs/>
          <w:color w:val="244061"/>
          <w:sz w:val="24"/>
          <w:szCs w:val="24"/>
          <w:u w:color="244061"/>
          <w:lang w:val="fr-FR"/>
        </w:rPr>
        <w:t xml:space="preserve">Avertissement  </w:t>
      </w:r>
    </w:p>
    <w:p w14:paraId="14ACBCB6" w14:textId="57232969" w:rsidR="009C3A70" w:rsidRPr="006F022E" w:rsidRDefault="004D4E2D" w:rsidP="007A63F3">
      <w:pPr>
        <w:pStyle w:val="Body"/>
        <w:spacing w:line="240" w:lineRule="auto"/>
        <w:jc w:val="both"/>
        <w:rPr>
          <w:sz w:val="24"/>
          <w:szCs w:val="24"/>
          <w:lang w:val="fr-FR"/>
        </w:rPr>
      </w:pPr>
      <w:r w:rsidRPr="006F022E">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6F022E">
          <w:rPr>
            <w:rStyle w:val="Hyperlink"/>
            <w:sz w:val="24"/>
            <w:szCs w:val="24"/>
            <w:lang w:val="fr-FR"/>
          </w:rPr>
          <w:t>http://www.unfpa.org/help/hotline.cfm</w:t>
        </w:r>
      </w:hyperlink>
      <w:r w:rsidRPr="006F022E">
        <w:rPr>
          <w:rStyle w:val="Hyperlink"/>
          <w:sz w:val="24"/>
          <w:szCs w:val="24"/>
          <w:lang w:val="fr-FR"/>
        </w:rPr>
        <w:t xml:space="preserve"> </w:t>
      </w:r>
      <w:r w:rsidR="006A4AF8" w:rsidRPr="006F022E">
        <w:rPr>
          <w:sz w:val="24"/>
          <w:szCs w:val="24"/>
          <w:lang w:val="fr-FR"/>
        </w:rPr>
        <w:t xml:space="preserve"> </w:t>
      </w:r>
    </w:p>
    <w:sectPr w:rsidR="009C3A70" w:rsidRPr="006F022E" w:rsidSect="007A63F3">
      <w:headerReference w:type="default" r:id="rId8"/>
      <w:footerReference w:type="default" r:id="rId9"/>
      <w:pgSz w:w="11900" w:h="16840"/>
      <w:pgMar w:top="1701"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120C" w14:textId="77777777" w:rsidR="00083C4C" w:rsidRDefault="00083C4C">
      <w:r>
        <w:separator/>
      </w:r>
    </w:p>
  </w:endnote>
  <w:endnote w:type="continuationSeparator" w:id="0">
    <w:p w14:paraId="03609776" w14:textId="77777777" w:rsidR="00083C4C" w:rsidRDefault="000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2E02A7" w:rsidRDefault="002E02A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996C" w14:textId="77777777" w:rsidR="00083C4C" w:rsidRDefault="00083C4C">
      <w:r>
        <w:separator/>
      </w:r>
    </w:p>
  </w:footnote>
  <w:footnote w:type="continuationSeparator" w:id="0">
    <w:p w14:paraId="52DC9993" w14:textId="77777777" w:rsidR="00083C4C" w:rsidRDefault="00083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2E02A7" w:rsidRDefault="002E02A7">
    <w:pPr>
      <w:pStyle w:val="Header"/>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C7E9A"/>
    <w:multiLevelType w:val="hybridMultilevel"/>
    <w:tmpl w:val="405C7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732B2"/>
    <w:multiLevelType w:val="multilevel"/>
    <w:tmpl w:val="327898B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D1080"/>
    <w:multiLevelType w:val="hybridMultilevel"/>
    <w:tmpl w:val="659A4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07B48"/>
    <w:multiLevelType w:val="multilevel"/>
    <w:tmpl w:val="A5563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D6E5A"/>
    <w:multiLevelType w:val="hybridMultilevel"/>
    <w:tmpl w:val="AFDC0E9C"/>
    <w:numStyleLink w:val="ImportedStyle2"/>
  </w:abstractNum>
  <w:abstractNum w:abstractNumId="10"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F4027C"/>
    <w:multiLevelType w:val="hybridMultilevel"/>
    <w:tmpl w:val="E32E17D6"/>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84A9A"/>
    <w:multiLevelType w:val="hybridMultilevel"/>
    <w:tmpl w:val="22D6D83C"/>
    <w:lvl w:ilvl="0" w:tplc="9BD260AC">
      <w:start w:val="1"/>
      <w:numFmt w:val="bullet"/>
      <w:lvlText w:val=""/>
      <w:lvlJc w:val="left"/>
      <w:pPr>
        <w:tabs>
          <w:tab w:val="num" w:pos="720"/>
        </w:tabs>
        <w:ind w:left="720" w:hanging="432"/>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06F58"/>
    <w:multiLevelType w:val="hybridMultilevel"/>
    <w:tmpl w:val="AC4C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F476F"/>
    <w:multiLevelType w:val="hybridMultilevel"/>
    <w:tmpl w:val="6F66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007F86"/>
    <w:multiLevelType w:val="hybridMultilevel"/>
    <w:tmpl w:val="220695B4"/>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E54E9A"/>
    <w:multiLevelType w:val="multilevel"/>
    <w:tmpl w:val="70722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229F6"/>
    <w:multiLevelType w:val="hybridMultilevel"/>
    <w:tmpl w:val="CB4C98C6"/>
    <w:numStyleLink w:val="ImportedStyle3"/>
  </w:abstractNum>
  <w:abstractNum w:abstractNumId="19" w15:restartNumberingAfterBreak="0">
    <w:nsid w:val="2CF6207E"/>
    <w:multiLevelType w:val="hybridMultilevel"/>
    <w:tmpl w:val="6F72F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4134A5"/>
    <w:multiLevelType w:val="hybridMultilevel"/>
    <w:tmpl w:val="B916069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812E3"/>
    <w:multiLevelType w:val="hybridMultilevel"/>
    <w:tmpl w:val="7760069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3DD6E52"/>
    <w:multiLevelType w:val="multilevel"/>
    <w:tmpl w:val="1FDCA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535C51"/>
    <w:multiLevelType w:val="hybridMultilevel"/>
    <w:tmpl w:val="8DA69A2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15:restartNumberingAfterBreak="0">
    <w:nsid w:val="3A4702B0"/>
    <w:multiLevelType w:val="hybridMultilevel"/>
    <w:tmpl w:val="98FA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8E1189"/>
    <w:multiLevelType w:val="hybridMultilevel"/>
    <w:tmpl w:val="AFAA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A97642"/>
    <w:multiLevelType w:val="hybridMultilevel"/>
    <w:tmpl w:val="21200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907E41"/>
    <w:multiLevelType w:val="hybridMultilevel"/>
    <w:tmpl w:val="9C82D7AE"/>
    <w:lvl w:ilvl="0" w:tplc="E6F25EC2">
      <w:start w:val="1"/>
      <w:numFmt w:val="bullet"/>
      <w:lvlText w:val=""/>
      <w:lvlJc w:val="left"/>
      <w:pPr>
        <w:tabs>
          <w:tab w:val="num" w:pos="675"/>
        </w:tabs>
        <w:ind w:left="675" w:hanging="375"/>
      </w:pPr>
      <w:rPr>
        <w:rFonts w:ascii="Wingdings" w:hAnsi="Wingdings" w:hint="default"/>
        <w:sz w:val="16"/>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15:restartNumberingAfterBreak="0">
    <w:nsid w:val="45772DAB"/>
    <w:multiLevelType w:val="multilevel"/>
    <w:tmpl w:val="8D3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322A3E"/>
    <w:multiLevelType w:val="hybridMultilevel"/>
    <w:tmpl w:val="3762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542D35"/>
    <w:multiLevelType w:val="hybridMultilevel"/>
    <w:tmpl w:val="B778021C"/>
    <w:numStyleLink w:val="ImportedStyle10"/>
  </w:abstractNum>
  <w:abstractNum w:abstractNumId="37" w15:restartNumberingAfterBreak="0">
    <w:nsid w:val="501A3ED8"/>
    <w:multiLevelType w:val="hybridMultilevel"/>
    <w:tmpl w:val="D6481C34"/>
    <w:numStyleLink w:val="Bullets"/>
  </w:abstractNum>
  <w:abstractNum w:abstractNumId="38" w15:restartNumberingAfterBreak="0">
    <w:nsid w:val="5599220E"/>
    <w:multiLevelType w:val="multilevel"/>
    <w:tmpl w:val="30C6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EF1B87"/>
    <w:multiLevelType w:val="hybridMultilevel"/>
    <w:tmpl w:val="83F49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D6750"/>
    <w:multiLevelType w:val="hybridMultilevel"/>
    <w:tmpl w:val="8C447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4506747"/>
    <w:multiLevelType w:val="hybridMultilevel"/>
    <w:tmpl w:val="A8D0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C72591"/>
    <w:multiLevelType w:val="hybridMultilevel"/>
    <w:tmpl w:val="B38693D2"/>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BE6D3C"/>
    <w:multiLevelType w:val="multilevel"/>
    <w:tmpl w:val="CBB6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2F7674"/>
    <w:multiLevelType w:val="hybridMultilevel"/>
    <w:tmpl w:val="2ECCD7E2"/>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7"/>
  </w:num>
  <w:num w:numId="3">
    <w:abstractNumId w:val="33"/>
  </w:num>
  <w:num w:numId="4">
    <w:abstractNumId w:val="9"/>
  </w:num>
  <w:num w:numId="5">
    <w:abstractNumId w:val="34"/>
  </w:num>
  <w:num w:numId="6">
    <w:abstractNumId w:val="18"/>
  </w:num>
  <w:num w:numId="7">
    <w:abstractNumId w:val="28"/>
  </w:num>
  <w:num w:numId="8">
    <w:abstractNumId w:val="22"/>
  </w:num>
  <w:num w:numId="9">
    <w:abstractNumId w:val="43"/>
  </w:num>
  <w:num w:numId="10">
    <w:abstractNumId w:val="3"/>
  </w:num>
  <w:num w:numId="11">
    <w:abstractNumId w:val="16"/>
  </w:num>
  <w:num w:numId="12">
    <w:abstractNumId w:val="36"/>
  </w:num>
  <w:num w:numId="13">
    <w:abstractNumId w:val="24"/>
  </w:num>
  <w:num w:numId="14">
    <w:abstractNumId w:val="4"/>
  </w:num>
  <w:num w:numId="15">
    <w:abstractNumId w:val="0"/>
  </w:num>
  <w:num w:numId="16">
    <w:abstractNumId w:val="25"/>
  </w:num>
  <w:num w:numId="17">
    <w:abstractNumId w:val="41"/>
  </w:num>
  <w:num w:numId="18">
    <w:abstractNumId w:val="6"/>
  </w:num>
  <w:num w:numId="19">
    <w:abstractNumId w:val="1"/>
  </w:num>
  <w:num w:numId="20">
    <w:abstractNumId w:val="35"/>
  </w:num>
  <w:num w:numId="21">
    <w:abstractNumId w:val="12"/>
  </w:num>
  <w:num w:numId="22">
    <w:abstractNumId w:val="40"/>
  </w:num>
  <w:num w:numId="23">
    <w:abstractNumId w:val="30"/>
  </w:num>
  <w:num w:numId="24">
    <w:abstractNumId w:val="19"/>
  </w:num>
  <w:num w:numId="25">
    <w:abstractNumId w:val="5"/>
  </w:num>
  <w:num w:numId="26">
    <w:abstractNumId w:val="32"/>
  </w:num>
  <w:num w:numId="27">
    <w:abstractNumId w:val="15"/>
  </w:num>
  <w:num w:numId="28">
    <w:abstractNumId w:val="45"/>
  </w:num>
  <w:num w:numId="29">
    <w:abstractNumId w:val="27"/>
  </w:num>
  <w:num w:numId="30">
    <w:abstractNumId w:val="29"/>
  </w:num>
  <w:num w:numId="31">
    <w:abstractNumId w:val="14"/>
  </w:num>
  <w:num w:numId="32">
    <w:abstractNumId w:val="47"/>
  </w:num>
  <w:num w:numId="33">
    <w:abstractNumId w:val="17"/>
  </w:num>
  <w:num w:numId="34">
    <w:abstractNumId w:val="23"/>
  </w:num>
  <w:num w:numId="35">
    <w:abstractNumId w:val="38"/>
  </w:num>
  <w:num w:numId="36">
    <w:abstractNumId w:val="8"/>
  </w:num>
  <w:num w:numId="37">
    <w:abstractNumId w:val="11"/>
  </w:num>
  <w:num w:numId="38">
    <w:abstractNumId w:val="21"/>
  </w:num>
  <w:num w:numId="39">
    <w:abstractNumId w:val="42"/>
  </w:num>
  <w:num w:numId="40">
    <w:abstractNumId w:val="20"/>
  </w:num>
  <w:num w:numId="41">
    <w:abstractNumId w:val="26"/>
  </w:num>
  <w:num w:numId="42">
    <w:abstractNumId w:val="13"/>
  </w:num>
  <w:num w:numId="43">
    <w:abstractNumId w:val="44"/>
  </w:num>
  <w:num w:numId="44">
    <w:abstractNumId w:val="46"/>
  </w:num>
  <w:num w:numId="45">
    <w:abstractNumId w:val="31"/>
  </w:num>
  <w:num w:numId="46">
    <w:abstractNumId w:val="39"/>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1482"/>
    <w:rsid w:val="00014556"/>
    <w:rsid w:val="00041115"/>
    <w:rsid w:val="00052738"/>
    <w:rsid w:val="00055E5D"/>
    <w:rsid w:val="00063BFE"/>
    <w:rsid w:val="000735E0"/>
    <w:rsid w:val="000765C1"/>
    <w:rsid w:val="00083C4C"/>
    <w:rsid w:val="000B419B"/>
    <w:rsid w:val="000C43B8"/>
    <w:rsid w:val="000C5AEC"/>
    <w:rsid w:val="00104A4F"/>
    <w:rsid w:val="001077C8"/>
    <w:rsid w:val="00110534"/>
    <w:rsid w:val="00110A76"/>
    <w:rsid w:val="001250AE"/>
    <w:rsid w:val="00126007"/>
    <w:rsid w:val="001307D0"/>
    <w:rsid w:val="00162E13"/>
    <w:rsid w:val="00177BE3"/>
    <w:rsid w:val="0019384F"/>
    <w:rsid w:val="001B4289"/>
    <w:rsid w:val="001D10E4"/>
    <w:rsid w:val="001D735F"/>
    <w:rsid w:val="001F4CC9"/>
    <w:rsid w:val="00205BA3"/>
    <w:rsid w:val="00243039"/>
    <w:rsid w:val="0026131B"/>
    <w:rsid w:val="002832D7"/>
    <w:rsid w:val="002E02A7"/>
    <w:rsid w:val="0031199A"/>
    <w:rsid w:val="00363DB5"/>
    <w:rsid w:val="00364310"/>
    <w:rsid w:val="00364FB9"/>
    <w:rsid w:val="003809A7"/>
    <w:rsid w:val="003B0057"/>
    <w:rsid w:val="003D237F"/>
    <w:rsid w:val="003D702F"/>
    <w:rsid w:val="004122C2"/>
    <w:rsid w:val="00414684"/>
    <w:rsid w:val="0045141B"/>
    <w:rsid w:val="00451E4B"/>
    <w:rsid w:val="0046006F"/>
    <w:rsid w:val="004A072C"/>
    <w:rsid w:val="004B0A04"/>
    <w:rsid w:val="004B2FB0"/>
    <w:rsid w:val="004B4F7D"/>
    <w:rsid w:val="004C1CD1"/>
    <w:rsid w:val="004D4E2D"/>
    <w:rsid w:val="004E37F1"/>
    <w:rsid w:val="004E48F2"/>
    <w:rsid w:val="004F71B1"/>
    <w:rsid w:val="005407D6"/>
    <w:rsid w:val="00542673"/>
    <w:rsid w:val="00551AC4"/>
    <w:rsid w:val="00596D95"/>
    <w:rsid w:val="005B7758"/>
    <w:rsid w:val="005C7EE9"/>
    <w:rsid w:val="005D2FB4"/>
    <w:rsid w:val="005D6313"/>
    <w:rsid w:val="005E0232"/>
    <w:rsid w:val="005E0DD8"/>
    <w:rsid w:val="005E2229"/>
    <w:rsid w:val="005F58D7"/>
    <w:rsid w:val="00613BA6"/>
    <w:rsid w:val="00660FF5"/>
    <w:rsid w:val="006741CD"/>
    <w:rsid w:val="00675378"/>
    <w:rsid w:val="006807E4"/>
    <w:rsid w:val="006A302D"/>
    <w:rsid w:val="006A4AF8"/>
    <w:rsid w:val="006F022E"/>
    <w:rsid w:val="00701A47"/>
    <w:rsid w:val="00703828"/>
    <w:rsid w:val="0070635E"/>
    <w:rsid w:val="00713505"/>
    <w:rsid w:val="00724217"/>
    <w:rsid w:val="00732017"/>
    <w:rsid w:val="00732422"/>
    <w:rsid w:val="00743231"/>
    <w:rsid w:val="00787950"/>
    <w:rsid w:val="007957FC"/>
    <w:rsid w:val="00796962"/>
    <w:rsid w:val="0079740E"/>
    <w:rsid w:val="007A63F3"/>
    <w:rsid w:val="007C378A"/>
    <w:rsid w:val="007D0071"/>
    <w:rsid w:val="008004D9"/>
    <w:rsid w:val="0081329D"/>
    <w:rsid w:val="00832856"/>
    <w:rsid w:val="008349C9"/>
    <w:rsid w:val="008449B0"/>
    <w:rsid w:val="00851B7D"/>
    <w:rsid w:val="00857267"/>
    <w:rsid w:val="008C0E7E"/>
    <w:rsid w:val="008F0646"/>
    <w:rsid w:val="008F0F99"/>
    <w:rsid w:val="00911C19"/>
    <w:rsid w:val="00921B91"/>
    <w:rsid w:val="009462E8"/>
    <w:rsid w:val="00960278"/>
    <w:rsid w:val="00961FD4"/>
    <w:rsid w:val="009657FB"/>
    <w:rsid w:val="0098672A"/>
    <w:rsid w:val="00990C60"/>
    <w:rsid w:val="009C0FE0"/>
    <w:rsid w:val="009C2A76"/>
    <w:rsid w:val="009C3A70"/>
    <w:rsid w:val="009C44E1"/>
    <w:rsid w:val="009D5A61"/>
    <w:rsid w:val="009F0E14"/>
    <w:rsid w:val="00A07A24"/>
    <w:rsid w:val="00A110DE"/>
    <w:rsid w:val="00A35E10"/>
    <w:rsid w:val="00A426E2"/>
    <w:rsid w:val="00A511D3"/>
    <w:rsid w:val="00A528E6"/>
    <w:rsid w:val="00A52EDD"/>
    <w:rsid w:val="00A553D0"/>
    <w:rsid w:val="00A5579F"/>
    <w:rsid w:val="00AA4915"/>
    <w:rsid w:val="00AD6848"/>
    <w:rsid w:val="00AF7B94"/>
    <w:rsid w:val="00B02A69"/>
    <w:rsid w:val="00B2491C"/>
    <w:rsid w:val="00B35AAC"/>
    <w:rsid w:val="00B4383A"/>
    <w:rsid w:val="00B6768A"/>
    <w:rsid w:val="00B70007"/>
    <w:rsid w:val="00B71F2A"/>
    <w:rsid w:val="00BB1470"/>
    <w:rsid w:val="00BB7B78"/>
    <w:rsid w:val="00BC02D1"/>
    <w:rsid w:val="00BE7477"/>
    <w:rsid w:val="00BF56F6"/>
    <w:rsid w:val="00C02A81"/>
    <w:rsid w:val="00C03495"/>
    <w:rsid w:val="00C11D6C"/>
    <w:rsid w:val="00C31D5B"/>
    <w:rsid w:val="00C327AF"/>
    <w:rsid w:val="00C71FB2"/>
    <w:rsid w:val="00C73E2B"/>
    <w:rsid w:val="00C82489"/>
    <w:rsid w:val="00CC01DC"/>
    <w:rsid w:val="00CC1819"/>
    <w:rsid w:val="00CE022D"/>
    <w:rsid w:val="00CE0922"/>
    <w:rsid w:val="00CE70E4"/>
    <w:rsid w:val="00D22E35"/>
    <w:rsid w:val="00D3194A"/>
    <w:rsid w:val="00D31B24"/>
    <w:rsid w:val="00D55FB8"/>
    <w:rsid w:val="00D718B8"/>
    <w:rsid w:val="00D81AED"/>
    <w:rsid w:val="00D82CFC"/>
    <w:rsid w:val="00D83AB8"/>
    <w:rsid w:val="00D92BBA"/>
    <w:rsid w:val="00DC76D3"/>
    <w:rsid w:val="00DE26A1"/>
    <w:rsid w:val="00E16856"/>
    <w:rsid w:val="00E17AE2"/>
    <w:rsid w:val="00E47065"/>
    <w:rsid w:val="00E52A9F"/>
    <w:rsid w:val="00E86F5D"/>
    <w:rsid w:val="00E8784D"/>
    <w:rsid w:val="00EA34F7"/>
    <w:rsid w:val="00EC772D"/>
    <w:rsid w:val="00EF2983"/>
    <w:rsid w:val="00EF53B4"/>
    <w:rsid w:val="00EF5FF6"/>
    <w:rsid w:val="00F16CD2"/>
    <w:rsid w:val="00F33AAF"/>
    <w:rsid w:val="00F741D9"/>
    <w:rsid w:val="00F93AD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2B3994DD-82E9-4EC9-B620-6FE24DE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hps">
    <w:name w:val="hps"/>
    <w:rsid w:val="001077C8"/>
  </w:style>
  <w:style w:type="character" w:customStyle="1" w:styleId="longtext">
    <w:name w:val="long_text"/>
    <w:rsid w:val="001077C8"/>
  </w:style>
  <w:style w:type="paragraph" w:styleId="NormalWeb">
    <w:name w:val="Normal (Web)"/>
    <w:basedOn w:val="Normal"/>
    <w:uiPriority w:val="99"/>
    <w:unhideWhenUsed/>
    <w:rsid w:val="009867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CharCharCharCharCharCharChar">
    <w:name w:val="Char Char Char Char Char Char Char"/>
    <w:basedOn w:val="Normal"/>
    <w:rsid w:val="00832856"/>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Verdana" w:eastAsia="Times New Roman" w:hAnsi="Verdana" w:cs="Arial"/>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4033">
      <w:bodyDiv w:val="1"/>
      <w:marLeft w:val="0"/>
      <w:marRight w:val="0"/>
      <w:marTop w:val="0"/>
      <w:marBottom w:val="0"/>
      <w:divBdr>
        <w:top w:val="none" w:sz="0" w:space="0" w:color="auto"/>
        <w:left w:val="none" w:sz="0" w:space="0" w:color="auto"/>
        <w:bottom w:val="none" w:sz="0" w:space="0" w:color="auto"/>
        <w:right w:val="none" w:sz="0" w:space="0" w:color="auto"/>
      </w:divBdr>
    </w:div>
    <w:div w:id="199814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Agossou</dc:creator>
  <cp:keywords/>
  <dc:description/>
  <cp:lastModifiedBy>INVITE</cp:lastModifiedBy>
  <cp:revision>2</cp:revision>
  <cp:lastPrinted>2019-11-25T13:42:00Z</cp:lastPrinted>
  <dcterms:created xsi:type="dcterms:W3CDTF">2020-06-13T18:19:00Z</dcterms:created>
  <dcterms:modified xsi:type="dcterms:W3CDTF">2020-06-13T18:19:00Z</dcterms:modified>
</cp:coreProperties>
</file>