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Genre/VBG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et les PVVIH,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w:t>
      </w:r>
    </w:p>
    <w:p w:rsidR="00000000" w:rsidDel="00000000" w:rsidP="00000000" w:rsidRDefault="00000000" w:rsidRPr="00000000" w14:paraId="0000001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stage porte sur le domaine du Genre et de la Violence Basée sur le Genre (VBG), notamment les interventions liées à la prévention et la réponse des VBG, incluant les mutilations génitales et le mariage d’enfants. </w:t>
      </w:r>
    </w:p>
    <w:p w:rsidR="00000000" w:rsidDel="00000000" w:rsidP="00000000" w:rsidRDefault="00000000" w:rsidRPr="00000000" w14:paraId="0000001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effectue son travail en tant que bénévole sur le terrain en renfort du personnel présent pour la coordination et l’implémentation des activités Genre/VBG notamment par la :</w:t>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Collaboration dans le processus d’appels à propositions et collecte de fonds ;</w:t>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Contribution à la réalisation d’ateliers de renforcements de capacités du personnel et des partenaires sur les thématiques liées au Genre/VBG, tel que l’atelier bilan des One Stop Center e ;</w:t>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Collaboration dans la mise en œuvre et le suivi de projets/activités pour délivrer des services aux personnes affectées, tel que des missions d’évaluation de la fonctionnalité des One Stop Center ;</w:t>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Participation dans la rédaction de rapports et de matériels de visibilité.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bénéficie d’un encadrement professionnel en vue d’une expérience d'apprentissage riche et éclectique.</w:t>
      </w:r>
    </w:p>
    <w:p w:rsidR="00000000" w:rsidDel="00000000" w:rsidP="00000000" w:rsidRDefault="00000000" w:rsidRPr="00000000" w14:paraId="0000001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L’encadreur l’aide à se familiariser avec le travail de l’UNFPA Mali de façon générale et, en particulier, avec le travail de l’UNFPA Mali dans le domaine du Genre/VBG.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accueille deux groupes de 1</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stagiaires pour une période de six mois. Il sera renouvelé par un appel à candidature à la fin de chaque période.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2A">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B">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2C">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(7:30 - 16h30). Une activité de stage ne dépasse généralement pas 4 heures par jour et peut être organisée sur une base AM/PM conformément au programme d’études des participants.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sz w:val="22"/>
          <w:szCs w:val="22"/>
        </w:rPr>
      </w:pPr>
      <w:bookmarkStart w:colFirst="0" w:colLast="0" w:name="_heading=h.gjdgxs" w:id="0"/>
      <w:bookmarkEnd w:id="0"/>
      <w:r w:rsidDel="00000000" w:rsidR="00000000" w:rsidRPr="00000000">
        <w:rPr>
          <w:rFonts w:ascii="Helvetica Neue" w:cs="Helvetica Neue" w:eastAsia="Helvetica Neue" w:hAnsi="Helvetica Neue"/>
          <w:sz w:val="22"/>
          <w:szCs w:val="22"/>
          <w:rtl w:val="0"/>
        </w:rPr>
        <w:t xml:space="preserve">Les dossiers de candidature doivent être envoyés par courrier électronique, avec objet « Stagiaire en Genre/VBG », au …….................................... ou à l’adresse ……………………………. au plus tard le </w:t>
      </w:r>
      <w:r w:rsidDel="00000000" w:rsidR="00000000" w:rsidRPr="00000000">
        <w:rPr>
          <w:rFonts w:ascii="Helvetica Neue" w:cs="Helvetica Neue" w:eastAsia="Helvetica Neue" w:hAnsi="Helvetica Neue"/>
          <w:b w:val="1"/>
          <w:i w:val="1"/>
          <w:sz w:val="22"/>
          <w:szCs w:val="22"/>
          <w:rtl w:val="0"/>
        </w:rPr>
        <w:t xml:space="preserve">……………….. </w:t>
      </w:r>
      <w:r w:rsidDel="00000000" w:rsidR="00000000" w:rsidRPr="00000000">
        <w:rPr>
          <w:rFonts w:ascii="Helvetica Neue" w:cs="Helvetica Neue" w:eastAsia="Helvetica Neue" w:hAnsi="Helvetica Neue"/>
          <w:i w:val="1"/>
          <w:sz w:val="22"/>
          <w:szCs w:val="22"/>
          <w:rtl w:val="0"/>
        </w:rPr>
        <w:t xml:space="preserve">2019 à ………..heure.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8F63DB"/>
    <w:pPr>
      <w:ind w:left="720"/>
      <w:contextualSpacing w:val="1"/>
    </w:pPr>
  </w:style>
  <w:style w:type="paragraph" w:styleId="NoSpacing">
    <w:name w:val="No Spacing"/>
    <w:uiPriority w:val="1"/>
    <w:qFormat w:val="1"/>
    <w:rsid w:val="00BD36DD"/>
    <w:rPr>
      <w:sz w:val="24"/>
      <w:szCs w:val="24"/>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Fqfft72n/NQPVeJD8oNr2jB5Cw==">CgMxLjAyCGguZ2pkZ3hzOAByITFSdjQ2TUhUV1BYSlJ4dUtxSDNaZE9ydEs1dWlma0FSWQ==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2022-04-25T08:27:00Z</dcterms:created>
  <dc:creator>UNFPA</dc:creator>
</cp:coreProperties>
</file>