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3043310" w14:textId="654363FC" w:rsidR="001E0CC9" w:rsidRDefault="00B87D26">
      <w:pPr>
        <w:rPr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 wp14:anchorId="03FAE46F" wp14:editId="0E8D7EBA">
                <wp:simplePos x="0" y="0"/>
                <wp:positionH relativeFrom="page">
                  <wp:posOffset>256540</wp:posOffset>
                </wp:positionH>
                <wp:positionV relativeFrom="page">
                  <wp:posOffset>9742805</wp:posOffset>
                </wp:positionV>
                <wp:extent cx="304800" cy="462915"/>
                <wp:effectExtent l="0" t="0" r="0" b="0"/>
                <wp:wrapNone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DC4CA" w14:textId="77777777" w:rsidR="001E0CC9" w:rsidRDefault="00D131E1">
                            <w:pPr>
                              <w:spacing w:line="468" w:lineRule="exact"/>
                              <w:ind w:left="20"/>
                              <w:rPr>
                                <w:rFonts w:ascii="Calibri Light"/>
                                <w:sz w:val="44"/>
                              </w:rPr>
                            </w:pPr>
                            <w:r>
                              <w:rPr>
                                <w:rFonts w:ascii="Calibri Light"/>
                                <w:sz w:val="24"/>
                              </w:rPr>
                              <w:t>Page</w:t>
                            </w:r>
                            <w:r>
                              <w:rPr>
                                <w:rFonts w:ascii="Calibri Light"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3FAE46F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20.2pt;margin-top:767.15pt;width:24pt;height:36.4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" filled="f" stroked="f">
                <v:textbox style="layout-flow:vertical;mso-layout-flow-alt:bottom-to-top" inset="0,0,0,0">
                  <w:txbxContent>
                    <w:p w14:paraId="1E4DC4CA" w14:textId="77777777" w:rsidR="001E0CC9" w:rsidRDefault="00D131E1">
                      <w:pPr>
                        <w:spacing w:line="468" w:lineRule="exact"/>
                        <w:ind w:left="20"/>
                        <w:rPr>
                          <w:rFonts w:ascii="Calibri Light"/>
                          <w:sz w:val="44"/>
                        </w:rPr>
                      </w:pPr>
                      <w:r>
                        <w:rPr>
                          <w:rFonts w:ascii="Calibri Light"/>
                          <w:sz w:val="24"/>
                        </w:rPr>
                        <w:t>Page</w:t>
                      </w:r>
                      <w:r>
                        <w:rPr>
                          <w:rFonts w:ascii="Calibri Light"/>
                          <w:sz w:val="4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327A3A8" w14:textId="77777777" w:rsidR="001E0CC9" w:rsidRDefault="001E0CC9">
      <w:pPr>
        <w:rPr>
          <w:sz w:val="20"/>
        </w:rPr>
      </w:pPr>
    </w:p>
    <w:p w14:paraId="52BE62BC" w14:textId="77777777" w:rsidR="001E0CC9" w:rsidRDefault="001E0CC9">
      <w:pPr>
        <w:spacing w:before="6"/>
      </w:pPr>
    </w:p>
    <w:p w14:paraId="6CDEA621" w14:textId="77777777" w:rsidR="001E0CC9" w:rsidRDefault="00D131E1">
      <w:pPr>
        <w:ind w:left="3601"/>
        <w:rPr>
          <w:b/>
        </w:rPr>
      </w:pPr>
      <w:r>
        <w:rPr>
          <w:noProof/>
          <w:lang w:val="fr-FR" w:eastAsia="fr-FR"/>
        </w:rPr>
        <w:drawing>
          <wp:anchor distT="0" distB="0" distL="0" distR="0" simplePos="0" relativeHeight="15728640" behindDoc="0" locked="0" layoutInCell="1" allowOverlap="1" wp14:anchorId="4B1A199D" wp14:editId="43558B14">
            <wp:simplePos x="0" y="0"/>
            <wp:positionH relativeFrom="page">
              <wp:posOffset>522731</wp:posOffset>
            </wp:positionH>
            <wp:positionV relativeFrom="paragraph">
              <wp:posOffset>-445902</wp:posOffset>
            </wp:positionV>
            <wp:extent cx="978408" cy="6537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TERMES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REFERENCE</w:t>
      </w:r>
      <w:r>
        <w:rPr>
          <w:b/>
          <w:spacing w:val="-4"/>
        </w:rPr>
        <w:t xml:space="preserve"> </w:t>
      </w:r>
      <w:r>
        <w:rPr>
          <w:b/>
        </w:rPr>
        <w:t>POUR</w:t>
      </w:r>
      <w:r>
        <w:rPr>
          <w:b/>
          <w:spacing w:val="2"/>
        </w:rPr>
        <w:t xml:space="preserve"> </w:t>
      </w:r>
      <w:r>
        <w:rPr>
          <w:b/>
        </w:rPr>
        <w:t>UN</w:t>
      </w:r>
      <w:r>
        <w:rPr>
          <w:b/>
          <w:spacing w:val="2"/>
        </w:rPr>
        <w:t xml:space="preserve"> </w:t>
      </w:r>
      <w:r>
        <w:rPr>
          <w:b/>
        </w:rPr>
        <w:t>CONSULTANT</w:t>
      </w:r>
      <w:r>
        <w:rPr>
          <w:b/>
          <w:spacing w:val="2"/>
        </w:rPr>
        <w:t xml:space="preserve"> </w:t>
      </w:r>
      <w:r>
        <w:rPr>
          <w:b/>
        </w:rPr>
        <w:t>INDIVIDUAL</w:t>
      </w:r>
    </w:p>
    <w:p w14:paraId="3498260B" w14:textId="77777777" w:rsidR="001E0CC9" w:rsidRDefault="001E0CC9">
      <w:pPr>
        <w:rPr>
          <w:b/>
          <w:sz w:val="20"/>
        </w:rPr>
      </w:pPr>
    </w:p>
    <w:p w14:paraId="4BF836C2" w14:textId="77777777" w:rsidR="001E0CC9" w:rsidRDefault="001E0CC9">
      <w:pPr>
        <w:spacing w:before="9"/>
        <w:rPr>
          <w:b/>
          <w:sz w:val="15"/>
        </w:rPr>
      </w:pPr>
    </w:p>
    <w:p w14:paraId="0C598440" w14:textId="77777777" w:rsidR="001E0CC9" w:rsidRDefault="00D131E1">
      <w:pPr>
        <w:pStyle w:val="Title"/>
      </w:pPr>
      <w:proofErr w:type="spellStart"/>
      <w:r>
        <w:t>Fonds</w:t>
      </w:r>
      <w:proofErr w:type="spellEnd"/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Nations</w:t>
      </w:r>
      <w:r>
        <w:rPr>
          <w:spacing w:val="-3"/>
        </w:rPr>
        <w:t xml:space="preserve"> </w:t>
      </w:r>
      <w:proofErr w:type="spellStart"/>
      <w:r>
        <w:t>Unies</w:t>
      </w:r>
      <w:proofErr w:type="spellEnd"/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Population</w:t>
      </w:r>
    </w:p>
    <w:p w14:paraId="61334192" w14:textId="77777777" w:rsidR="001E0CC9" w:rsidRDefault="001E0CC9">
      <w:pPr>
        <w:spacing w:before="7"/>
        <w:rPr>
          <w:b/>
          <w:sz w:val="29"/>
        </w:rPr>
      </w:pPr>
    </w:p>
    <w:tbl>
      <w:tblPr>
        <w:tblStyle w:val="TableNormal1"/>
        <w:tblW w:w="0" w:type="auto"/>
        <w:tblInd w:w="1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7713"/>
      </w:tblGrid>
      <w:tr w:rsidR="001E0CC9" w:rsidRPr="00EA0204" w14:paraId="4999D6C2" w14:textId="77777777">
        <w:trPr>
          <w:trHeight w:val="249"/>
        </w:trPr>
        <w:tc>
          <w:tcPr>
            <w:tcW w:w="10447" w:type="dxa"/>
            <w:gridSpan w:val="2"/>
            <w:shd w:val="clear" w:color="auto" w:fill="E6E6E6"/>
          </w:tcPr>
          <w:p w14:paraId="06677255" w14:textId="77777777" w:rsidR="001E0CC9" w:rsidRPr="00EA0204" w:rsidRDefault="00D131E1">
            <w:pPr>
              <w:pStyle w:val="TableParagraph"/>
              <w:spacing w:line="229" w:lineRule="exact"/>
              <w:ind w:left="171"/>
              <w:rPr>
                <w:b/>
                <w:lang w:val="fr-FR"/>
              </w:rPr>
            </w:pPr>
            <w:r w:rsidRPr="00EA0204">
              <w:rPr>
                <w:b/>
                <w:lang w:val="fr-FR"/>
              </w:rPr>
              <w:t>TERMES DE REFERENCE : Recrutment</w:t>
            </w:r>
            <w:r w:rsidRPr="00EA0204">
              <w:rPr>
                <w:b/>
                <w:spacing w:val="1"/>
                <w:lang w:val="fr-FR"/>
              </w:rPr>
              <w:t xml:space="preserve"> </w:t>
            </w:r>
            <w:r w:rsidRPr="00EA0204">
              <w:rPr>
                <w:b/>
                <w:lang w:val="fr-FR"/>
              </w:rPr>
              <w:t>d’un(e)</w:t>
            </w:r>
            <w:r w:rsidRPr="00EA0204">
              <w:rPr>
                <w:b/>
                <w:spacing w:val="48"/>
                <w:lang w:val="fr-FR"/>
              </w:rPr>
              <w:t xml:space="preserve"> </w:t>
            </w:r>
            <w:r w:rsidRPr="00EA0204">
              <w:rPr>
                <w:b/>
                <w:lang w:val="fr-FR"/>
              </w:rPr>
              <w:t>Associé</w:t>
            </w:r>
            <w:r w:rsidRPr="00EA0204">
              <w:rPr>
                <w:b/>
                <w:spacing w:val="2"/>
                <w:lang w:val="fr-FR"/>
              </w:rPr>
              <w:t xml:space="preserve"> </w:t>
            </w:r>
            <w:r w:rsidRPr="00EA0204">
              <w:rPr>
                <w:b/>
                <w:lang w:val="fr-FR"/>
              </w:rPr>
              <w:t>(e)</w:t>
            </w:r>
            <w:r w:rsidRPr="00EA0204">
              <w:rPr>
                <w:b/>
                <w:spacing w:val="3"/>
                <w:lang w:val="fr-FR"/>
              </w:rPr>
              <w:t xml:space="preserve"> </w:t>
            </w:r>
            <w:r w:rsidRPr="00EA0204">
              <w:rPr>
                <w:b/>
                <w:lang w:val="fr-FR"/>
              </w:rPr>
              <w:t>Ressources Humaines/Procurement</w:t>
            </w:r>
          </w:p>
        </w:tc>
      </w:tr>
      <w:tr w:rsidR="001E0CC9" w:rsidRPr="00EA0204" w14:paraId="6081CE47" w14:textId="77777777">
        <w:trPr>
          <w:trHeight w:val="651"/>
        </w:trPr>
        <w:tc>
          <w:tcPr>
            <w:tcW w:w="2734" w:type="dxa"/>
            <w:tcBorders>
              <w:bottom w:val="single" w:sz="6" w:space="0" w:color="000000"/>
              <w:right w:val="single" w:sz="6" w:space="0" w:color="000000"/>
            </w:tcBorders>
          </w:tcPr>
          <w:p w14:paraId="2DD0ACF1" w14:textId="77777777" w:rsidR="001E0CC9" w:rsidRDefault="00D131E1">
            <w:pPr>
              <w:pStyle w:val="TableParagraph"/>
              <w:spacing w:before="29"/>
              <w:ind w:left="140"/>
            </w:pPr>
            <w:r>
              <w:t>Bureau</w:t>
            </w:r>
            <w:r>
              <w:rPr>
                <w:spacing w:val="1"/>
              </w:rPr>
              <w:t xml:space="preserve"> </w:t>
            </w:r>
            <w:proofErr w:type="spellStart"/>
            <w:r>
              <w:t>d'accueil</w:t>
            </w:r>
            <w:proofErr w:type="spellEnd"/>
            <w:r>
              <w:rPr>
                <w:spacing w:val="2"/>
              </w:rPr>
              <w:t xml:space="preserve"> </w:t>
            </w:r>
            <w:r>
              <w:t>:</w:t>
            </w:r>
          </w:p>
        </w:tc>
        <w:tc>
          <w:tcPr>
            <w:tcW w:w="7713" w:type="dxa"/>
            <w:tcBorders>
              <w:left w:val="single" w:sz="6" w:space="0" w:color="000000"/>
              <w:bottom w:val="single" w:sz="6" w:space="0" w:color="000000"/>
            </w:tcBorders>
          </w:tcPr>
          <w:p w14:paraId="39875292" w14:textId="77777777" w:rsidR="001E0CC9" w:rsidRDefault="00D131E1">
            <w:pPr>
              <w:pStyle w:val="TableParagraph"/>
              <w:spacing w:before="29"/>
            </w:pPr>
            <w:r>
              <w:t>UNFPA</w:t>
            </w:r>
            <w:r>
              <w:rPr>
                <w:spacing w:val="-6"/>
              </w:rPr>
              <w:t xml:space="preserve"> </w:t>
            </w:r>
            <w:r>
              <w:t>Mali</w:t>
            </w:r>
          </w:p>
          <w:p w14:paraId="17778DA6" w14:textId="77777777" w:rsidR="001E0CC9" w:rsidRPr="00EA0204" w:rsidRDefault="00D131E1">
            <w:pPr>
              <w:pStyle w:val="TableParagraph"/>
              <w:spacing w:before="56"/>
              <w:rPr>
                <w:b/>
                <w:lang w:val="fr-FR"/>
              </w:rPr>
            </w:pPr>
            <w:r w:rsidRPr="00EA0204">
              <w:rPr>
                <w:lang w:val="fr-FR"/>
              </w:rPr>
              <w:t>Sources</w:t>
            </w:r>
            <w:r w:rsidRPr="00EA0204">
              <w:rPr>
                <w:spacing w:val="-5"/>
                <w:lang w:val="fr-FR"/>
              </w:rPr>
              <w:t xml:space="preserve"> </w:t>
            </w:r>
            <w:r w:rsidRPr="00EA0204">
              <w:rPr>
                <w:lang w:val="fr-FR"/>
              </w:rPr>
              <w:t>de</w:t>
            </w:r>
            <w:r w:rsidRPr="00EA0204">
              <w:rPr>
                <w:spacing w:val="-7"/>
                <w:lang w:val="fr-FR"/>
              </w:rPr>
              <w:t xml:space="preserve"> </w:t>
            </w:r>
            <w:r w:rsidRPr="00EA0204">
              <w:rPr>
                <w:lang w:val="fr-FR"/>
              </w:rPr>
              <w:t>financement</w:t>
            </w:r>
            <w:r w:rsidRPr="00EA0204">
              <w:rPr>
                <w:spacing w:val="-1"/>
                <w:lang w:val="fr-FR"/>
              </w:rPr>
              <w:t xml:space="preserve"> </w:t>
            </w:r>
            <w:r w:rsidRPr="00EA0204">
              <w:rPr>
                <w:lang w:val="fr-FR"/>
              </w:rPr>
              <w:t>:</w:t>
            </w:r>
            <w:r w:rsidRPr="00EA0204">
              <w:rPr>
                <w:spacing w:val="-8"/>
                <w:lang w:val="fr-FR"/>
              </w:rPr>
              <w:t xml:space="preserve"> </w:t>
            </w:r>
            <w:r w:rsidRPr="00EA0204">
              <w:rPr>
                <w:b/>
                <w:lang w:val="fr-FR"/>
              </w:rPr>
              <w:t>Fonctionnement</w:t>
            </w:r>
            <w:r w:rsidRPr="00EA0204">
              <w:rPr>
                <w:b/>
                <w:spacing w:val="-4"/>
                <w:lang w:val="fr-FR"/>
              </w:rPr>
              <w:t xml:space="preserve"> </w:t>
            </w:r>
            <w:r w:rsidRPr="00EA0204">
              <w:rPr>
                <w:b/>
                <w:lang w:val="fr-FR"/>
              </w:rPr>
              <w:t>–</w:t>
            </w:r>
            <w:r w:rsidRPr="00EA0204">
              <w:rPr>
                <w:b/>
                <w:spacing w:val="-5"/>
                <w:lang w:val="fr-FR"/>
              </w:rPr>
              <w:t xml:space="preserve"> </w:t>
            </w:r>
            <w:r w:rsidRPr="00EA0204">
              <w:rPr>
                <w:b/>
                <w:lang w:val="fr-FR"/>
              </w:rPr>
              <w:t>SEB</w:t>
            </w:r>
            <w:r w:rsidRPr="00EA0204">
              <w:rPr>
                <w:b/>
                <w:spacing w:val="-1"/>
                <w:lang w:val="fr-FR"/>
              </w:rPr>
              <w:t xml:space="preserve"> </w:t>
            </w:r>
            <w:r w:rsidRPr="00EA0204">
              <w:rPr>
                <w:b/>
                <w:lang w:val="fr-FR"/>
              </w:rPr>
              <w:t>17</w:t>
            </w:r>
          </w:p>
        </w:tc>
      </w:tr>
      <w:tr w:rsidR="001E0CC9" w14:paraId="6544A93A" w14:textId="77777777">
        <w:trPr>
          <w:trHeight w:val="1454"/>
        </w:trPr>
        <w:tc>
          <w:tcPr>
            <w:tcW w:w="2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363BD" w14:textId="77777777" w:rsidR="001E0CC9" w:rsidRDefault="00D131E1">
            <w:pPr>
              <w:pStyle w:val="TableParagraph"/>
              <w:spacing w:before="32"/>
              <w:ind w:left="140"/>
            </w:pPr>
            <w:proofErr w:type="spellStart"/>
            <w:r>
              <w:t>Contexte</w:t>
            </w:r>
            <w:proofErr w:type="spellEnd"/>
            <w:r>
              <w:rPr>
                <w:spacing w:val="1"/>
              </w:rPr>
              <w:t xml:space="preserve"> </w:t>
            </w:r>
            <w:r>
              <w:t>:</w:t>
            </w:r>
          </w:p>
        </w:tc>
        <w:tc>
          <w:tcPr>
            <w:tcW w:w="7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A643B8" w14:textId="77777777" w:rsidR="001E0CC9" w:rsidRDefault="00D131E1">
            <w:pPr>
              <w:pStyle w:val="TableParagraph"/>
              <w:spacing w:line="276" w:lineRule="auto"/>
              <w:ind w:right="105"/>
              <w:jc w:val="both"/>
            </w:pPr>
            <w:r>
              <w:t xml:space="preserve">Dans le cadre de la </w:t>
            </w:r>
            <w:proofErr w:type="spellStart"/>
            <w:r>
              <w:t>mise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œuvre</w:t>
            </w:r>
            <w:proofErr w:type="spellEnd"/>
            <w:r>
              <w:t xml:space="preserve"> du nouveau cadre de </w:t>
            </w:r>
            <w:proofErr w:type="spellStart"/>
            <w:r>
              <w:t>coopération</w:t>
            </w:r>
            <w:proofErr w:type="spellEnd"/>
            <w:r>
              <w:t xml:space="preserve"> CPD 8 (2020-</w:t>
            </w:r>
            <w:r>
              <w:rPr>
                <w:spacing w:val="1"/>
              </w:rPr>
              <w:t xml:space="preserve"> </w:t>
            </w:r>
            <w:r>
              <w:t xml:space="preserve">2024) et du nouveau UNSDCF (2020-2024), UNFPA </w:t>
            </w:r>
            <w:proofErr w:type="spellStart"/>
            <w:r>
              <w:t>compte</w:t>
            </w:r>
            <w:proofErr w:type="spellEnd"/>
            <w:r>
              <w:t xml:space="preserve"> assurer son leadership</w:t>
            </w:r>
            <w:r>
              <w:rPr>
                <w:spacing w:val="-52"/>
              </w:rPr>
              <w:t xml:space="preserve"> </w:t>
            </w:r>
            <w:r>
              <w:t xml:space="preserve">et </w:t>
            </w:r>
            <w:proofErr w:type="spellStart"/>
            <w:r>
              <w:t>renforcer</w:t>
            </w:r>
            <w:proofErr w:type="spellEnd"/>
            <w:r>
              <w:t xml:space="preserve"> le </w:t>
            </w:r>
            <w:proofErr w:type="spellStart"/>
            <w:r>
              <w:t>positionnement</w:t>
            </w:r>
            <w:proofErr w:type="spellEnd"/>
            <w:r>
              <w:t xml:space="preserve"> de son </w:t>
            </w:r>
            <w:proofErr w:type="spellStart"/>
            <w:r>
              <w:t>mandat</w:t>
            </w:r>
            <w:proofErr w:type="spellEnd"/>
            <w:r>
              <w:t xml:space="preserve"> et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présence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les </w:t>
            </w:r>
            <w:proofErr w:type="spellStart"/>
            <w:r>
              <w:t>régions</w:t>
            </w:r>
            <w:proofErr w:type="spellEnd"/>
            <w:r>
              <w:t>. Le/la</w:t>
            </w:r>
            <w:r>
              <w:rPr>
                <w:spacing w:val="1"/>
              </w:rPr>
              <w:t xml:space="preserve"> </w:t>
            </w:r>
            <w:r>
              <w:t>Consultant(e)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assistera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dans</w:t>
            </w:r>
            <w:proofErr w:type="spellEnd"/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mise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œuvre</w:t>
            </w:r>
            <w:proofErr w:type="spellEnd"/>
            <w:r>
              <w:rPr>
                <w:spacing w:val="3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proofErr w:type="spellStart"/>
            <w:r>
              <w:t>activités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opérationnelles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liées</w:t>
            </w:r>
            <w:proofErr w:type="spellEnd"/>
            <w:r>
              <w:rPr>
                <w:spacing w:val="1"/>
              </w:rPr>
              <w:t xml:space="preserve"> </w:t>
            </w:r>
            <w:r>
              <w:t>aux</w:t>
            </w:r>
          </w:p>
          <w:p w14:paraId="0B80BFA4" w14:textId="77777777" w:rsidR="001E0CC9" w:rsidRDefault="00D131E1">
            <w:pPr>
              <w:pStyle w:val="TableParagraph"/>
              <w:jc w:val="both"/>
            </w:pPr>
            <w:proofErr w:type="spellStart"/>
            <w:r>
              <w:t>recrutements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t>achats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r>
              <w:t>à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53"/>
              </w:rPr>
              <w:t xml:space="preserve"> </w:t>
            </w:r>
            <w:proofErr w:type="spellStart"/>
            <w:r>
              <w:t>réception</w:t>
            </w:r>
            <w:proofErr w:type="spellEnd"/>
            <w:r>
              <w:rPr>
                <w:spacing w:val="-6"/>
              </w:rPr>
              <w:t xml:space="preserve"> </w:t>
            </w:r>
            <w:r>
              <w:t>et</w:t>
            </w:r>
            <w:r>
              <w:rPr>
                <w:spacing w:val="-5"/>
              </w:rPr>
              <w:t xml:space="preserve"> </w:t>
            </w:r>
            <w:proofErr w:type="spellStart"/>
            <w:r>
              <w:t>l’acheminement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dans</w:t>
            </w:r>
            <w:proofErr w:type="spellEnd"/>
            <w:r>
              <w:rPr>
                <w:spacing w:val="-5"/>
              </w:rPr>
              <w:t xml:space="preserve"> </w:t>
            </w:r>
            <w:r>
              <w:t>les</w:t>
            </w:r>
            <w:r>
              <w:rPr>
                <w:spacing w:val="-6"/>
              </w:rPr>
              <w:t xml:space="preserve"> </w:t>
            </w:r>
            <w:proofErr w:type="spellStart"/>
            <w:r>
              <w:t>régions</w:t>
            </w:r>
            <w:proofErr w:type="spellEnd"/>
            <w:r>
              <w:t>.</w:t>
            </w:r>
          </w:p>
        </w:tc>
      </w:tr>
      <w:tr w:rsidR="001E0CC9" w14:paraId="3DA58525" w14:textId="77777777">
        <w:trPr>
          <w:trHeight w:val="1896"/>
        </w:trPr>
        <w:tc>
          <w:tcPr>
            <w:tcW w:w="2734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161D0E2F" w14:textId="77777777" w:rsidR="001E0CC9" w:rsidRDefault="00D131E1">
            <w:pPr>
              <w:pStyle w:val="TableParagraph"/>
              <w:spacing w:before="32"/>
              <w:ind w:left="140"/>
            </w:pPr>
            <w:r>
              <w:t>Résumé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2"/>
              </w:rPr>
              <w:t xml:space="preserve"> </w:t>
            </w:r>
            <w:proofErr w:type="spellStart"/>
            <w:r>
              <w:t>fonctions</w:t>
            </w:r>
            <w:proofErr w:type="spellEnd"/>
            <w:r>
              <w:t xml:space="preserve"> :</w:t>
            </w:r>
          </w:p>
        </w:tc>
        <w:tc>
          <w:tcPr>
            <w:tcW w:w="771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73B5DB11" w14:textId="77777777" w:rsidR="001E0CC9" w:rsidRDefault="00D131E1">
            <w:pPr>
              <w:pStyle w:val="TableParagraph"/>
              <w:ind w:left="331" w:right="189" w:firstLine="7"/>
              <w:jc w:val="both"/>
            </w:pPr>
            <w:r>
              <w:t xml:space="preserve">Sous la supervision du </w:t>
            </w:r>
            <w:proofErr w:type="spellStart"/>
            <w:r>
              <w:t>Directeur</w:t>
            </w:r>
            <w:proofErr w:type="spellEnd"/>
            <w:r>
              <w:t xml:space="preserve"> des </w:t>
            </w:r>
            <w:proofErr w:type="spellStart"/>
            <w:r>
              <w:t>Opérations</w:t>
            </w:r>
            <w:proofErr w:type="spellEnd"/>
            <w:r>
              <w:t xml:space="preserve">, le/la Consultant(e) </w:t>
            </w:r>
            <w:proofErr w:type="spellStart"/>
            <w:r>
              <w:t>offre</w:t>
            </w:r>
            <w:proofErr w:type="spellEnd"/>
            <w:r>
              <w:t xml:space="preserve"> un</w:t>
            </w:r>
            <w:r>
              <w:rPr>
                <w:spacing w:val="1"/>
              </w:rPr>
              <w:t xml:space="preserve"> </w:t>
            </w:r>
            <w:proofErr w:type="spellStart"/>
            <w:r>
              <w:t>soutien</w:t>
            </w:r>
            <w:proofErr w:type="spellEnd"/>
            <w:r>
              <w:rPr>
                <w:spacing w:val="-13"/>
              </w:rPr>
              <w:t xml:space="preserve"> </w:t>
            </w:r>
            <w:r>
              <w:t>aux</w:t>
            </w:r>
            <w:r>
              <w:rPr>
                <w:spacing w:val="-9"/>
              </w:rPr>
              <w:t xml:space="preserve"> </w:t>
            </w:r>
            <w:proofErr w:type="spellStart"/>
            <w:r>
              <w:t>Ressources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Humaines</w:t>
            </w:r>
            <w:proofErr w:type="spellEnd"/>
            <w:r>
              <w:t>/procurement,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fournit</w:t>
            </w:r>
            <w:proofErr w:type="spellEnd"/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10"/>
              </w:rPr>
              <w:t xml:space="preserve"> </w:t>
            </w:r>
            <w:r>
              <w:t>travail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haute</w:t>
            </w:r>
            <w:r>
              <w:rPr>
                <w:spacing w:val="-9"/>
              </w:rPr>
              <w:t xml:space="preserve"> </w:t>
            </w:r>
            <w:proofErr w:type="spellStart"/>
            <w:r>
              <w:t>qualité</w:t>
            </w:r>
            <w:proofErr w:type="spellEnd"/>
            <w:r>
              <w:rPr>
                <w:spacing w:val="-53"/>
              </w:rPr>
              <w:t xml:space="preserve"> </w:t>
            </w:r>
            <w:r>
              <w:t>et un</w:t>
            </w:r>
            <w:r>
              <w:rPr>
                <w:spacing w:val="-1"/>
              </w:rPr>
              <w:t xml:space="preserve"> </w:t>
            </w:r>
            <w:r>
              <w:t>service précis,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ponctuel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et </w:t>
            </w:r>
            <w:proofErr w:type="spellStart"/>
            <w:r>
              <w:t>convenablement</w:t>
            </w:r>
            <w:proofErr w:type="spellEnd"/>
            <w:r>
              <w:t xml:space="preserve"> </w:t>
            </w:r>
            <w:proofErr w:type="spellStart"/>
            <w:r>
              <w:t>enregistré</w:t>
            </w:r>
            <w:proofErr w:type="spellEnd"/>
            <w:r>
              <w:t>/</w:t>
            </w:r>
            <w:proofErr w:type="spellStart"/>
            <w:r>
              <w:t>documenté</w:t>
            </w:r>
            <w:proofErr w:type="spellEnd"/>
            <w:r>
              <w:t>.</w:t>
            </w:r>
          </w:p>
          <w:p w14:paraId="22A20BA5" w14:textId="77777777" w:rsidR="001E0CC9" w:rsidRDefault="00D131E1">
            <w:pPr>
              <w:pStyle w:val="TableParagraph"/>
              <w:ind w:left="312" w:right="502" w:firstLine="81"/>
            </w:pPr>
            <w:r>
              <w:t xml:space="preserve">Le/la Consultant(e) </w:t>
            </w:r>
            <w:proofErr w:type="spellStart"/>
            <w:r>
              <w:t>favorise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approche</w:t>
            </w:r>
            <w:proofErr w:type="spellEnd"/>
            <w:r>
              <w:t xml:space="preserve"> </w:t>
            </w:r>
            <w:proofErr w:type="spellStart"/>
            <w:r>
              <w:t>axée</w:t>
            </w:r>
            <w:proofErr w:type="spellEnd"/>
            <w:r>
              <w:t xml:space="preserve"> sur la </w:t>
            </w:r>
            <w:proofErr w:type="spellStart"/>
            <w:r>
              <w:t>qualité</w:t>
            </w:r>
            <w:proofErr w:type="spellEnd"/>
            <w:r>
              <w:t xml:space="preserve"> et les </w:t>
            </w:r>
            <w:proofErr w:type="spellStart"/>
            <w:r>
              <w:t>résultats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Le/la</w:t>
            </w:r>
            <w:r>
              <w:rPr>
                <w:spacing w:val="15"/>
              </w:rPr>
              <w:t xml:space="preserve"> </w:t>
            </w:r>
            <w:r>
              <w:t>Consultant(e)</w:t>
            </w:r>
            <w:r>
              <w:rPr>
                <w:spacing w:val="13"/>
              </w:rPr>
              <w:t xml:space="preserve"> </w:t>
            </w:r>
            <w:proofErr w:type="spellStart"/>
            <w:r>
              <w:t>travaille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étroite</w:t>
            </w:r>
            <w:proofErr w:type="spellEnd"/>
            <w:r>
              <w:rPr>
                <w:spacing w:val="12"/>
              </w:rPr>
              <w:t xml:space="preserve"> </w:t>
            </w:r>
            <w:r>
              <w:t>collaboration</w:t>
            </w:r>
            <w:r>
              <w:rPr>
                <w:spacing w:val="14"/>
              </w:rPr>
              <w:t xml:space="preserve"> </w:t>
            </w:r>
            <w:r>
              <w:t>avec</w:t>
            </w:r>
            <w:r>
              <w:rPr>
                <w:spacing w:val="12"/>
              </w:rPr>
              <w:t xml:space="preserve"> </w:t>
            </w:r>
            <w:r>
              <w:t>le</w:t>
            </w:r>
            <w:r>
              <w:rPr>
                <w:spacing w:val="15"/>
              </w:rPr>
              <w:t xml:space="preserve"> </w:t>
            </w:r>
            <w:r>
              <w:t>personnel</w:t>
            </w:r>
            <w:r>
              <w:rPr>
                <w:spacing w:val="15"/>
              </w:rPr>
              <w:t xml:space="preserve"> </w:t>
            </w:r>
            <w:r>
              <w:t>des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Opérations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 xml:space="preserve">du </w:t>
            </w:r>
            <w:proofErr w:type="spellStart"/>
            <w:r>
              <w:rPr>
                <w:spacing w:val="-1"/>
              </w:rPr>
              <w:t>Programme</w:t>
            </w:r>
            <w:proofErr w:type="spellEnd"/>
            <w:r>
              <w:t xml:space="preserve"> </w:t>
            </w:r>
            <w:r>
              <w:rPr>
                <w:spacing w:val="-1"/>
              </w:rPr>
              <w:t>et</w:t>
            </w:r>
            <w: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</w:t>
            </w:r>
            <w:proofErr w:type="spellStart"/>
            <w:r>
              <w:rPr>
                <w:spacing w:val="-1"/>
              </w:rPr>
              <w:t>projets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t>ainsi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qu'avec</w:t>
            </w:r>
            <w:proofErr w:type="spellEnd"/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personnel</w:t>
            </w:r>
            <w:r>
              <w:rPr>
                <w:spacing w:val="1"/>
              </w:rPr>
              <w:t xml:space="preserve"> </w:t>
            </w:r>
            <w:proofErr w:type="spellStart"/>
            <w:r>
              <w:t>d'autres</w:t>
            </w:r>
            <w:proofErr w:type="spellEnd"/>
            <w:r>
              <w:rPr>
                <w:spacing w:val="-52"/>
              </w:rPr>
              <w:t xml:space="preserve"> </w:t>
            </w:r>
            <w:r>
              <w:t>institutions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l'ONU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afin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d'assurer</w:t>
            </w:r>
            <w:proofErr w:type="spellEnd"/>
            <w:r>
              <w:t xml:space="preserve"> la </w:t>
            </w:r>
            <w:proofErr w:type="spellStart"/>
            <w:r>
              <w:t>cohérence</w:t>
            </w:r>
            <w:proofErr w:type="spellEnd"/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offerts</w:t>
            </w:r>
            <w:proofErr w:type="spellEnd"/>
            <w:r>
              <w:t>.</w:t>
            </w:r>
          </w:p>
        </w:tc>
      </w:tr>
      <w:tr w:rsidR="001E0CC9" w:rsidRPr="00EA0204" w14:paraId="1AB1E6EF" w14:textId="77777777">
        <w:trPr>
          <w:trHeight w:val="1513"/>
        </w:trPr>
        <w:tc>
          <w:tcPr>
            <w:tcW w:w="2734" w:type="dxa"/>
            <w:tcBorders>
              <w:top w:val="nil"/>
              <w:bottom w:val="nil"/>
              <w:right w:val="single" w:sz="6" w:space="0" w:color="000000"/>
            </w:tcBorders>
          </w:tcPr>
          <w:p w14:paraId="11F1ABDE" w14:textId="77777777" w:rsidR="001E0CC9" w:rsidRDefault="00D131E1">
            <w:pPr>
              <w:pStyle w:val="TableParagraph"/>
              <w:spacing w:before="208" w:line="237" w:lineRule="auto"/>
              <w:ind w:left="140" w:right="992"/>
              <w:rPr>
                <w:i/>
              </w:rPr>
            </w:pPr>
            <w:r>
              <w:rPr>
                <w:i/>
              </w:rPr>
              <w:t>(Description 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services, </w:t>
            </w:r>
            <w:proofErr w:type="spellStart"/>
            <w:r>
              <w:rPr>
                <w:i/>
              </w:rPr>
              <w:t>activités</w:t>
            </w:r>
            <w:proofErr w:type="spellEnd"/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ou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produits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7713" w:type="dxa"/>
            <w:tcBorders>
              <w:top w:val="nil"/>
              <w:left w:val="single" w:sz="6" w:space="0" w:color="000000"/>
              <w:bottom w:val="nil"/>
            </w:tcBorders>
          </w:tcPr>
          <w:p w14:paraId="7F5B2BCD" w14:textId="77777777" w:rsidR="001E0CC9" w:rsidRDefault="00D131E1">
            <w:pPr>
              <w:pStyle w:val="TableParagraph"/>
              <w:spacing w:before="122"/>
              <w:ind w:left="312" w:firstLine="12"/>
            </w:pPr>
            <w:r>
              <w:t>Il/</w:t>
            </w:r>
            <w:proofErr w:type="spellStart"/>
            <w:r>
              <w:t>elle</w:t>
            </w:r>
            <w:proofErr w:type="spellEnd"/>
            <w:r>
              <w:rPr>
                <w:spacing w:val="36"/>
              </w:rPr>
              <w:t xml:space="preserve"> </w:t>
            </w:r>
            <w:proofErr w:type="spellStart"/>
            <w:r>
              <w:t>est</w:t>
            </w:r>
            <w:proofErr w:type="spellEnd"/>
            <w:r>
              <w:rPr>
                <w:spacing w:val="39"/>
              </w:rPr>
              <w:t xml:space="preserve"> </w:t>
            </w:r>
            <w:proofErr w:type="spellStart"/>
            <w:r>
              <w:t>recruté</w:t>
            </w:r>
            <w:proofErr w:type="spellEnd"/>
            <w:r>
              <w:t>(e)</w:t>
            </w:r>
            <w:r>
              <w:rPr>
                <w:spacing w:val="40"/>
              </w:rPr>
              <w:t xml:space="preserve"> </w:t>
            </w:r>
            <w:proofErr w:type="spellStart"/>
            <w:r>
              <w:t>dans</w:t>
            </w:r>
            <w:proofErr w:type="spellEnd"/>
            <w:r>
              <w:rPr>
                <w:spacing w:val="36"/>
              </w:rPr>
              <w:t xml:space="preserve"> </w:t>
            </w:r>
            <w:r>
              <w:t>le</w:t>
            </w:r>
            <w:r>
              <w:rPr>
                <w:spacing w:val="39"/>
              </w:rPr>
              <w:t xml:space="preserve"> </w:t>
            </w:r>
            <w:r>
              <w:t>cadre</w:t>
            </w:r>
            <w:r>
              <w:rPr>
                <w:spacing w:val="40"/>
              </w:rPr>
              <w:t xml:space="preserve"> </w:t>
            </w:r>
            <w:r>
              <w:t>du</w:t>
            </w:r>
            <w:r>
              <w:rPr>
                <w:spacing w:val="36"/>
              </w:rPr>
              <w:t xml:space="preserve"> </w:t>
            </w:r>
            <w:r>
              <w:t>8ème</w:t>
            </w:r>
            <w:r>
              <w:rPr>
                <w:spacing w:val="44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39"/>
              </w:rPr>
              <w:t xml:space="preserve"> </w:t>
            </w:r>
            <w:proofErr w:type="spellStart"/>
            <w:r>
              <w:t>Coopération</w:t>
            </w:r>
            <w:proofErr w:type="spellEnd"/>
            <w:r>
              <w:rPr>
                <w:spacing w:val="33"/>
              </w:rPr>
              <w:t xml:space="preserve"> </w:t>
            </w:r>
            <w:r>
              <w:t>entre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l'UNFPA</w:t>
            </w:r>
            <w:proofErr w:type="spellEnd"/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 xml:space="preserve">le </w:t>
            </w:r>
            <w:proofErr w:type="spellStart"/>
            <w:r>
              <w:t>Gouvernement</w:t>
            </w:r>
            <w:proofErr w:type="spellEnd"/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Mali.</w:t>
            </w:r>
          </w:p>
          <w:p w14:paraId="67AC549A" w14:textId="77777777" w:rsidR="001E0CC9" w:rsidRDefault="001E0CC9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9367EF8" w14:textId="77777777" w:rsidR="001E0CC9" w:rsidRPr="00EA0204" w:rsidRDefault="00D131E1">
            <w:pPr>
              <w:pStyle w:val="TableParagraph"/>
              <w:ind w:left="312" w:hanging="5"/>
              <w:rPr>
                <w:lang w:val="fr-FR"/>
              </w:rPr>
            </w:pPr>
            <w:r w:rsidRPr="00EA0204">
              <w:rPr>
                <w:lang w:val="fr-FR"/>
              </w:rPr>
              <w:t>Sous</w:t>
            </w:r>
            <w:r w:rsidRPr="00EA0204">
              <w:rPr>
                <w:spacing w:val="12"/>
                <w:lang w:val="fr-FR"/>
              </w:rPr>
              <w:t xml:space="preserve"> </w:t>
            </w:r>
            <w:r w:rsidRPr="00EA0204">
              <w:rPr>
                <w:lang w:val="fr-FR"/>
              </w:rPr>
              <w:t>la</w:t>
            </w:r>
            <w:r w:rsidRPr="00EA0204">
              <w:rPr>
                <w:spacing w:val="13"/>
                <w:lang w:val="fr-FR"/>
              </w:rPr>
              <w:t xml:space="preserve"> </w:t>
            </w:r>
            <w:r w:rsidRPr="00EA0204">
              <w:rPr>
                <w:lang w:val="fr-FR"/>
              </w:rPr>
              <w:t>conduite</w:t>
            </w:r>
            <w:r w:rsidRPr="00EA0204">
              <w:rPr>
                <w:spacing w:val="11"/>
                <w:lang w:val="fr-FR"/>
              </w:rPr>
              <w:t xml:space="preserve"> </w:t>
            </w:r>
            <w:r w:rsidRPr="00EA0204">
              <w:rPr>
                <w:lang w:val="fr-FR"/>
              </w:rPr>
              <w:t>et</w:t>
            </w:r>
            <w:r w:rsidRPr="00EA0204">
              <w:rPr>
                <w:spacing w:val="12"/>
                <w:lang w:val="fr-FR"/>
              </w:rPr>
              <w:t xml:space="preserve"> </w:t>
            </w:r>
            <w:r w:rsidRPr="00EA0204">
              <w:rPr>
                <w:lang w:val="fr-FR"/>
              </w:rPr>
              <w:t>la</w:t>
            </w:r>
            <w:r w:rsidRPr="00EA0204">
              <w:rPr>
                <w:spacing w:val="11"/>
                <w:lang w:val="fr-FR"/>
              </w:rPr>
              <w:t xml:space="preserve"> </w:t>
            </w:r>
            <w:r w:rsidRPr="00EA0204">
              <w:rPr>
                <w:lang w:val="fr-FR"/>
              </w:rPr>
              <w:t>supervision</w:t>
            </w:r>
            <w:r w:rsidRPr="00EA0204">
              <w:rPr>
                <w:spacing w:val="10"/>
                <w:lang w:val="fr-FR"/>
              </w:rPr>
              <w:t xml:space="preserve"> </w:t>
            </w:r>
            <w:r w:rsidRPr="00EA0204">
              <w:rPr>
                <w:lang w:val="fr-FR"/>
              </w:rPr>
              <w:t>directe</w:t>
            </w:r>
            <w:r w:rsidRPr="00EA0204">
              <w:rPr>
                <w:spacing w:val="14"/>
                <w:lang w:val="fr-FR"/>
              </w:rPr>
              <w:t xml:space="preserve"> </w:t>
            </w:r>
            <w:r w:rsidRPr="00EA0204">
              <w:rPr>
                <w:lang w:val="fr-FR"/>
              </w:rPr>
              <w:t>du</w:t>
            </w:r>
            <w:r w:rsidRPr="00EA0204">
              <w:rPr>
                <w:spacing w:val="13"/>
                <w:lang w:val="fr-FR"/>
              </w:rPr>
              <w:t xml:space="preserve"> </w:t>
            </w:r>
            <w:r w:rsidRPr="00EA0204">
              <w:rPr>
                <w:lang w:val="fr-FR"/>
              </w:rPr>
              <w:t>Directeur</w:t>
            </w:r>
            <w:r w:rsidRPr="00EA0204">
              <w:rPr>
                <w:spacing w:val="14"/>
                <w:lang w:val="fr-FR"/>
              </w:rPr>
              <w:t xml:space="preserve"> </w:t>
            </w:r>
            <w:r w:rsidRPr="00EA0204">
              <w:rPr>
                <w:lang w:val="fr-FR"/>
              </w:rPr>
              <w:t>des</w:t>
            </w:r>
            <w:r w:rsidRPr="00EA0204">
              <w:rPr>
                <w:spacing w:val="11"/>
                <w:lang w:val="fr-FR"/>
              </w:rPr>
              <w:t xml:space="preserve"> </w:t>
            </w:r>
            <w:r w:rsidRPr="00EA0204">
              <w:rPr>
                <w:lang w:val="fr-FR"/>
              </w:rPr>
              <w:t>Opérations,</w:t>
            </w:r>
            <w:r w:rsidRPr="00EA0204">
              <w:rPr>
                <w:spacing w:val="13"/>
                <w:lang w:val="fr-FR"/>
              </w:rPr>
              <w:t xml:space="preserve"> </w:t>
            </w:r>
            <w:r w:rsidRPr="00EA0204">
              <w:rPr>
                <w:lang w:val="fr-FR"/>
              </w:rPr>
              <w:t>le/la</w:t>
            </w:r>
            <w:r w:rsidRPr="00EA0204">
              <w:rPr>
                <w:spacing w:val="-52"/>
                <w:lang w:val="fr-FR"/>
              </w:rPr>
              <w:t xml:space="preserve"> </w:t>
            </w:r>
            <w:r w:rsidRPr="00EA0204">
              <w:rPr>
                <w:lang w:val="fr-FR"/>
              </w:rPr>
              <w:t>Consultant(e) entreprend</w:t>
            </w:r>
            <w:r w:rsidRPr="00EA0204">
              <w:rPr>
                <w:spacing w:val="-1"/>
                <w:lang w:val="fr-FR"/>
              </w:rPr>
              <w:t xml:space="preserve"> </w:t>
            </w:r>
            <w:r w:rsidRPr="00EA0204">
              <w:rPr>
                <w:lang w:val="fr-FR"/>
              </w:rPr>
              <w:t>les</w:t>
            </w:r>
            <w:r w:rsidRPr="00EA0204">
              <w:rPr>
                <w:spacing w:val="8"/>
                <w:lang w:val="fr-FR"/>
              </w:rPr>
              <w:t xml:space="preserve"> </w:t>
            </w:r>
            <w:r w:rsidRPr="00EA0204">
              <w:rPr>
                <w:lang w:val="fr-FR"/>
              </w:rPr>
              <w:t>tâches</w:t>
            </w:r>
            <w:r w:rsidRPr="00EA0204">
              <w:rPr>
                <w:spacing w:val="-4"/>
                <w:lang w:val="fr-FR"/>
              </w:rPr>
              <w:t xml:space="preserve"> </w:t>
            </w:r>
            <w:r w:rsidRPr="00EA0204">
              <w:rPr>
                <w:lang w:val="fr-FR"/>
              </w:rPr>
              <w:t>suivantes :</w:t>
            </w:r>
          </w:p>
        </w:tc>
      </w:tr>
      <w:tr w:rsidR="001E0CC9" w14:paraId="64CA5996" w14:textId="77777777">
        <w:trPr>
          <w:trHeight w:val="5931"/>
        </w:trPr>
        <w:tc>
          <w:tcPr>
            <w:tcW w:w="273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5F51573" w14:textId="77777777" w:rsidR="001E0CC9" w:rsidRPr="00EA0204" w:rsidRDefault="001E0CC9">
            <w:pPr>
              <w:pStyle w:val="TableParagraph"/>
              <w:ind w:left="0"/>
              <w:rPr>
                <w:sz w:val="20"/>
                <w:lang w:val="fr-FR"/>
              </w:rPr>
            </w:pPr>
          </w:p>
        </w:tc>
        <w:tc>
          <w:tcPr>
            <w:tcW w:w="771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644A037" w14:textId="77777777" w:rsidR="001E0CC9" w:rsidRDefault="00D131E1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128"/>
              <w:ind w:right="92"/>
            </w:pPr>
            <w:proofErr w:type="spellStart"/>
            <w:r>
              <w:t>Organise</w:t>
            </w:r>
            <w:proofErr w:type="spellEnd"/>
            <w:r>
              <w:t xml:space="preserve"> et suit le </w:t>
            </w:r>
            <w:proofErr w:type="spellStart"/>
            <w:r>
              <w:t>processus</w:t>
            </w:r>
            <w:proofErr w:type="spellEnd"/>
            <w:r>
              <w:t xml:space="preserve"> des </w:t>
            </w:r>
            <w:proofErr w:type="spellStart"/>
            <w:r>
              <w:t>différents</w:t>
            </w:r>
            <w:proofErr w:type="spellEnd"/>
            <w:r>
              <w:t xml:space="preserve"> </w:t>
            </w:r>
            <w:proofErr w:type="spellStart"/>
            <w:r>
              <w:t>recrutements</w:t>
            </w:r>
            <w:proofErr w:type="spellEnd"/>
            <w:r>
              <w:t xml:space="preserve"> </w:t>
            </w:r>
            <w:proofErr w:type="spellStart"/>
            <w:r>
              <w:t>suivant</w:t>
            </w:r>
            <w:proofErr w:type="spellEnd"/>
            <w:r>
              <w:t xml:space="preserve"> les </w:t>
            </w:r>
            <w:proofErr w:type="spellStart"/>
            <w:r>
              <w:t>procédures</w:t>
            </w:r>
            <w:proofErr w:type="spellEnd"/>
            <w:r>
              <w:t xml:space="preserve"> de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l’UNFPA</w:t>
            </w:r>
            <w:proofErr w:type="spellEnd"/>
          </w:p>
          <w:p w14:paraId="61C323BD" w14:textId="77777777" w:rsidR="001E0CC9" w:rsidRDefault="00D131E1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ind w:right="947"/>
            </w:pPr>
            <w:proofErr w:type="spellStart"/>
            <w:r>
              <w:t>Etablit</w:t>
            </w:r>
            <w:proofErr w:type="spellEnd"/>
            <w:r>
              <w:t xml:space="preserve"> et </w:t>
            </w:r>
            <w:proofErr w:type="spellStart"/>
            <w:r>
              <w:t>maintient</w:t>
            </w:r>
            <w:proofErr w:type="spellEnd"/>
            <w:r>
              <w:t xml:space="preserve"> un </w:t>
            </w:r>
            <w:proofErr w:type="spellStart"/>
            <w:r>
              <w:t>système</w:t>
            </w:r>
            <w:proofErr w:type="spellEnd"/>
            <w:r>
              <w:t xml:space="preserve"> de </w:t>
            </w:r>
            <w:proofErr w:type="spellStart"/>
            <w:r>
              <w:t>classement</w:t>
            </w:r>
            <w:proofErr w:type="spellEnd"/>
            <w:r>
              <w:t xml:space="preserve"> des dossiers </w:t>
            </w:r>
            <w:proofErr w:type="spellStart"/>
            <w:r>
              <w:t>relatifs</w:t>
            </w:r>
            <w:proofErr w:type="spellEnd"/>
            <w:r>
              <w:t xml:space="preserve"> aux</w:t>
            </w:r>
            <w:r>
              <w:rPr>
                <w:spacing w:val="1"/>
              </w:rPr>
              <w:t xml:space="preserve"> </w:t>
            </w:r>
            <w:proofErr w:type="spellStart"/>
            <w:r>
              <w:t>recrutements</w:t>
            </w:r>
            <w:proofErr w:type="spellEnd"/>
            <w:r>
              <w:t xml:space="preserve"> </w:t>
            </w:r>
            <w:proofErr w:type="spellStart"/>
            <w:r>
              <w:t>afin</w:t>
            </w:r>
            <w:proofErr w:type="spellEnd"/>
            <w:r>
              <w:t xml:space="preserve"> de </w:t>
            </w:r>
            <w:proofErr w:type="spellStart"/>
            <w:r>
              <w:t>faciliter</w:t>
            </w:r>
            <w:proofErr w:type="spellEnd"/>
            <w:r>
              <w:t xml:space="preserve"> </w:t>
            </w:r>
            <w:proofErr w:type="spellStart"/>
            <w:r>
              <w:t>l’amélioration</w:t>
            </w:r>
            <w:proofErr w:type="spellEnd"/>
            <w:r>
              <w:t xml:space="preserve"> et </w:t>
            </w:r>
            <w:proofErr w:type="spellStart"/>
            <w:r>
              <w:t>l’efficacité</w:t>
            </w:r>
            <w:proofErr w:type="spellEnd"/>
            <w:r>
              <w:t xml:space="preserve"> du service des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Opérations</w:t>
            </w:r>
            <w:proofErr w:type="spellEnd"/>
          </w:p>
          <w:p w14:paraId="163EE7A0" w14:textId="77777777" w:rsidR="001E0CC9" w:rsidRDefault="00D131E1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ind w:right="281"/>
            </w:pPr>
            <w:proofErr w:type="spellStart"/>
            <w:r>
              <w:t>Prépare</w:t>
            </w:r>
            <w:proofErr w:type="spellEnd"/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contrats</w:t>
            </w:r>
            <w:proofErr w:type="spellEnd"/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consultants,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STAFFs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prenant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toutes</w:t>
            </w:r>
            <w:proofErr w:type="spellEnd"/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garanties</w:t>
            </w:r>
            <w:proofErr w:type="spellEnd"/>
            <w:r>
              <w:rPr>
                <w:spacing w:val="-52"/>
              </w:rPr>
              <w:t xml:space="preserve"> </w:t>
            </w:r>
            <w:r>
              <w:t>techniques,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économiques</w:t>
            </w:r>
            <w:proofErr w:type="spellEnd"/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proofErr w:type="spellStart"/>
            <w:r>
              <w:t>juridiques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nécessaires</w:t>
            </w:r>
            <w:proofErr w:type="spellEnd"/>
          </w:p>
          <w:p w14:paraId="06489010" w14:textId="77777777" w:rsidR="001E0CC9" w:rsidRDefault="00D131E1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50" w:lineRule="exact"/>
            </w:pPr>
            <w:r>
              <w:t>Fait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point 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situation</w:t>
            </w:r>
            <w:r>
              <w:rPr>
                <w:spacing w:val="-4"/>
              </w:rPr>
              <w:t xml:space="preserve"> </w:t>
            </w:r>
            <w:r>
              <w:t xml:space="preserve">des </w:t>
            </w:r>
            <w:proofErr w:type="spellStart"/>
            <w:r>
              <w:t>recrutements</w:t>
            </w:r>
            <w:proofErr w:type="spellEnd"/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présente</w:t>
            </w:r>
            <w:proofErr w:type="spellEnd"/>
            <w:r>
              <w:rPr>
                <w:spacing w:val="3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son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superviseur</w:t>
            </w:r>
            <w:proofErr w:type="spellEnd"/>
          </w:p>
          <w:p w14:paraId="28CB6C5D" w14:textId="77777777" w:rsidR="001E0CC9" w:rsidRDefault="00D131E1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52" w:lineRule="exact"/>
            </w:pPr>
            <w:proofErr w:type="spellStart"/>
            <w:r>
              <w:t>Appui</w:t>
            </w:r>
            <w:proofErr w:type="spellEnd"/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mise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œuvre</w:t>
            </w:r>
            <w:proofErr w:type="spellEnd"/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6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d’achats</w:t>
            </w:r>
            <w:proofErr w:type="spellEnd"/>
            <w:r>
              <w:t>.</w:t>
            </w:r>
          </w:p>
          <w:p w14:paraId="1F08E841" w14:textId="77777777" w:rsidR="001E0CC9" w:rsidRDefault="00D131E1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51" w:lineRule="exact"/>
            </w:pPr>
            <w:proofErr w:type="spellStart"/>
            <w:r>
              <w:t>Fourni</w:t>
            </w:r>
            <w:proofErr w:type="spellEnd"/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proofErr w:type="spellStart"/>
            <w:r>
              <w:t>appui</w:t>
            </w:r>
            <w:proofErr w:type="spellEnd"/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préparation</w:t>
            </w:r>
            <w:proofErr w:type="spellEnd"/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documents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passation</w:t>
            </w:r>
            <w:proofErr w:type="spellEnd"/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marchés</w:t>
            </w:r>
            <w:proofErr w:type="spellEnd"/>
          </w:p>
          <w:p w14:paraId="33C2CF7E" w14:textId="77777777" w:rsidR="001E0CC9" w:rsidRDefault="00D131E1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52" w:lineRule="exact"/>
            </w:pPr>
            <w:proofErr w:type="spellStart"/>
            <w:r>
              <w:t>Préparation</w:t>
            </w:r>
            <w:proofErr w:type="spell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toute</w:t>
            </w:r>
            <w:proofErr w:type="spellEnd"/>
            <w:r>
              <w:rPr>
                <w:spacing w:val="-1"/>
              </w:rPr>
              <w:t xml:space="preserve"> </w:t>
            </w:r>
            <w:r>
              <w:t>la documentation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nécessaire</w:t>
            </w:r>
            <w:proofErr w:type="spellEnd"/>
            <w:r>
              <w:t xml:space="preserve">, </w:t>
            </w:r>
            <w:proofErr w:type="spellStart"/>
            <w:r>
              <w:t>suivi</w:t>
            </w:r>
            <w:proofErr w:type="spellEnd"/>
            <w:r>
              <w:t xml:space="preserve"> des actions</w:t>
            </w:r>
            <w:r>
              <w:rPr>
                <w:spacing w:val="-2"/>
              </w:rPr>
              <w:t xml:space="preserve"> </w:t>
            </w:r>
            <w:r>
              <w:t>et</w:t>
            </w:r>
          </w:p>
          <w:p w14:paraId="539EF25C" w14:textId="77777777" w:rsidR="001E0CC9" w:rsidRPr="00EA0204" w:rsidRDefault="00D131E1">
            <w:pPr>
              <w:pStyle w:val="TableParagraph"/>
              <w:ind w:left="374" w:right="502"/>
              <w:rPr>
                <w:lang w:val="fr-FR"/>
              </w:rPr>
            </w:pPr>
            <w:r w:rsidRPr="00EA0204">
              <w:rPr>
                <w:lang w:val="fr-FR"/>
              </w:rPr>
              <w:t>correspondances relative à la mise en œuvre des activités de procurement par</w:t>
            </w:r>
            <w:r w:rsidRPr="00EA0204">
              <w:rPr>
                <w:spacing w:val="-53"/>
                <w:lang w:val="fr-FR"/>
              </w:rPr>
              <w:t xml:space="preserve"> </w:t>
            </w:r>
            <w:r w:rsidRPr="00EA0204">
              <w:rPr>
                <w:lang w:val="fr-FR"/>
              </w:rPr>
              <w:t>les</w:t>
            </w:r>
            <w:r w:rsidRPr="00EA0204">
              <w:rPr>
                <w:spacing w:val="-3"/>
                <w:lang w:val="fr-FR"/>
              </w:rPr>
              <w:t xml:space="preserve"> </w:t>
            </w:r>
            <w:r w:rsidRPr="00EA0204">
              <w:rPr>
                <w:lang w:val="fr-FR"/>
              </w:rPr>
              <w:t>opérations.</w:t>
            </w:r>
          </w:p>
          <w:p w14:paraId="13C4883E" w14:textId="77777777" w:rsidR="001E0CC9" w:rsidRDefault="00D131E1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ind w:right="921"/>
            </w:pPr>
            <w:proofErr w:type="spellStart"/>
            <w:r>
              <w:t>Organisation</w:t>
            </w:r>
            <w:proofErr w:type="spellEnd"/>
            <w:r>
              <w:t xml:space="preserve"> des </w:t>
            </w:r>
            <w:proofErr w:type="spellStart"/>
            <w:r>
              <w:t>fichiers</w:t>
            </w:r>
            <w:proofErr w:type="spellEnd"/>
            <w:r>
              <w:t xml:space="preserve"> de </w:t>
            </w:r>
            <w:proofErr w:type="spellStart"/>
            <w:r>
              <w:t>suivi</w:t>
            </w:r>
            <w:proofErr w:type="spellEnd"/>
            <w:r>
              <w:t xml:space="preserve">, </w:t>
            </w:r>
            <w:proofErr w:type="spellStart"/>
            <w:r>
              <w:t>collectes</w:t>
            </w:r>
            <w:proofErr w:type="spellEnd"/>
            <w:r>
              <w:t xml:space="preserve"> des </w:t>
            </w:r>
            <w:proofErr w:type="spellStart"/>
            <w:r>
              <w:t>donnés</w:t>
            </w:r>
            <w:proofErr w:type="spellEnd"/>
            <w:r>
              <w:t xml:space="preserve"> et assistance aux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membres</w:t>
            </w:r>
            <w:proofErr w:type="spellEnd"/>
            <w:r>
              <w:t xml:space="preserve"> des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opérations</w:t>
            </w:r>
            <w:proofErr w:type="spellEnd"/>
            <w:r>
              <w:t>.</w:t>
            </w:r>
          </w:p>
          <w:p w14:paraId="75AB7DAC" w14:textId="77777777" w:rsidR="001E0CC9" w:rsidRDefault="00D131E1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42" w:lineRule="auto"/>
              <w:ind w:right="321"/>
            </w:pPr>
            <w:proofErr w:type="spellStart"/>
            <w:r>
              <w:t>Appui</w:t>
            </w:r>
            <w:proofErr w:type="spellEnd"/>
            <w:r>
              <w:t xml:space="preserve"> aux </w:t>
            </w:r>
            <w:proofErr w:type="spellStart"/>
            <w:r>
              <w:t>membres</w:t>
            </w:r>
            <w:proofErr w:type="spellEnd"/>
            <w:r>
              <w:t xml:space="preserve"> du personnel et </w:t>
            </w:r>
            <w:proofErr w:type="spellStart"/>
            <w:r>
              <w:t>préparation</w:t>
            </w:r>
            <w:proofErr w:type="spellEnd"/>
            <w:r>
              <w:t xml:space="preserve"> des </w:t>
            </w:r>
            <w:proofErr w:type="spellStart"/>
            <w:r>
              <w:t>achats</w:t>
            </w:r>
            <w:proofErr w:type="spellEnd"/>
            <w:r>
              <w:t xml:space="preserve"> et </w:t>
            </w:r>
            <w:proofErr w:type="spellStart"/>
            <w:r>
              <w:t>déploiements</w:t>
            </w:r>
            <w:proofErr w:type="spellEnd"/>
            <w:r>
              <w:t xml:space="preserve"> des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actifs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les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régions</w:t>
            </w:r>
            <w:proofErr w:type="spellEnd"/>
            <w:r>
              <w:t>.</w:t>
            </w:r>
          </w:p>
          <w:p w14:paraId="4F0136CE" w14:textId="77777777" w:rsidR="001E0CC9" w:rsidRDefault="00D131E1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50" w:lineRule="exact"/>
            </w:pPr>
            <w:proofErr w:type="spellStart"/>
            <w:r>
              <w:t>Appui</w:t>
            </w:r>
            <w:proofErr w:type="spellEnd"/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revue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documentation</w:t>
            </w:r>
            <w:r>
              <w:rPr>
                <w:spacing w:val="-6"/>
              </w:rPr>
              <w:t xml:space="preserve"> </w:t>
            </w:r>
            <w:r>
              <w:t>des</w:t>
            </w:r>
            <w:r>
              <w:rPr>
                <w:spacing w:val="-7"/>
              </w:rPr>
              <w:t xml:space="preserve"> </w:t>
            </w:r>
            <w:proofErr w:type="spellStart"/>
            <w:r>
              <w:t>inventaires</w:t>
            </w:r>
            <w:proofErr w:type="spellEnd"/>
          </w:p>
          <w:p w14:paraId="7CA05878" w14:textId="77777777" w:rsidR="001E0CC9" w:rsidRDefault="00D131E1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ind w:right="250"/>
            </w:pPr>
            <w:proofErr w:type="spellStart"/>
            <w:r>
              <w:t>Appui</w:t>
            </w:r>
            <w:proofErr w:type="spellEnd"/>
            <w:r>
              <w:rPr>
                <w:spacing w:val="41"/>
              </w:rPr>
              <w:t xml:space="preserve"> </w:t>
            </w:r>
            <w:r>
              <w:t>à</w:t>
            </w:r>
            <w:r>
              <w:rPr>
                <w:spacing w:val="40"/>
              </w:rPr>
              <w:t xml:space="preserve"> </w:t>
            </w:r>
            <w:r>
              <w:t>la</w:t>
            </w:r>
            <w:r>
              <w:rPr>
                <w:spacing w:val="40"/>
              </w:rPr>
              <w:t xml:space="preserve"> </w:t>
            </w:r>
            <w:proofErr w:type="spellStart"/>
            <w:r>
              <w:t>mise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rPr>
                <w:spacing w:val="37"/>
              </w:rPr>
              <w:t xml:space="preserve"> </w:t>
            </w:r>
            <w:r>
              <w:t>place</w:t>
            </w:r>
            <w:r>
              <w:rPr>
                <w:spacing w:val="41"/>
              </w:rPr>
              <w:t xml:space="preserve"> </w:t>
            </w:r>
            <w:r>
              <w:t>de</w:t>
            </w:r>
            <w:r>
              <w:rPr>
                <w:spacing w:val="41"/>
              </w:rPr>
              <w:t xml:space="preserve"> </w:t>
            </w:r>
            <w:proofErr w:type="spellStart"/>
            <w:r>
              <w:t>Contrats</w:t>
            </w:r>
            <w:proofErr w:type="spellEnd"/>
            <w:r>
              <w:rPr>
                <w:spacing w:val="40"/>
              </w:rPr>
              <w:t xml:space="preserve"> </w:t>
            </w:r>
            <w:r>
              <w:t>à</w:t>
            </w:r>
            <w:r>
              <w:rPr>
                <w:spacing w:val="40"/>
              </w:rPr>
              <w:t xml:space="preserve"> </w:t>
            </w:r>
            <w:r>
              <w:t>long</w:t>
            </w:r>
            <w:r>
              <w:rPr>
                <w:spacing w:val="37"/>
              </w:rPr>
              <w:t xml:space="preserve"> </w:t>
            </w:r>
            <w:proofErr w:type="spellStart"/>
            <w:r>
              <w:t>termes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r>
              <w:t>dans</w:t>
            </w:r>
            <w:proofErr w:type="spellEnd"/>
            <w:r>
              <w:rPr>
                <w:spacing w:val="40"/>
              </w:rPr>
              <w:t xml:space="preserve"> </w:t>
            </w:r>
            <w:r>
              <w:t>le</w:t>
            </w:r>
            <w:r>
              <w:rPr>
                <w:spacing w:val="40"/>
              </w:rPr>
              <w:t xml:space="preserve"> </w:t>
            </w:r>
            <w:proofErr w:type="spellStart"/>
            <w:r>
              <w:t>domaine</w:t>
            </w:r>
            <w:proofErr w:type="spellEnd"/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la</w:t>
            </w:r>
            <w:r>
              <w:rPr>
                <w:spacing w:val="-52"/>
              </w:rPr>
              <w:t xml:space="preserve"> </w:t>
            </w:r>
            <w:r>
              <w:t>communication,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l’impression</w:t>
            </w:r>
            <w:proofErr w:type="spellEnd"/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documents,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l’infographie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etc.</w:t>
            </w:r>
          </w:p>
          <w:p w14:paraId="2E6EF96B" w14:textId="77777777" w:rsidR="001E0CC9" w:rsidRDefault="00D131E1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ind w:right="831"/>
            </w:pPr>
            <w:proofErr w:type="spellStart"/>
            <w:r>
              <w:t>Fournit</w:t>
            </w:r>
            <w:proofErr w:type="spellEnd"/>
            <w:r>
              <w:t xml:space="preserve"> un </w:t>
            </w:r>
            <w:proofErr w:type="spellStart"/>
            <w:r>
              <w:t>appui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au </w:t>
            </w:r>
            <w:proofErr w:type="spellStart"/>
            <w:r>
              <w:t>renforcement</w:t>
            </w:r>
            <w:proofErr w:type="spellEnd"/>
            <w:r>
              <w:rPr>
                <w:spacing w:val="2"/>
              </w:rPr>
              <w:t xml:space="preserve"> </w:t>
            </w:r>
            <w:r>
              <w:t xml:space="preserve">et au </w:t>
            </w:r>
            <w:proofErr w:type="spellStart"/>
            <w:r>
              <w:t>partage</w:t>
            </w:r>
            <w:proofErr w:type="spellEnd"/>
            <w:r>
              <w:t xml:space="preserve"> des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connaissances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le</w:t>
            </w:r>
            <w:r>
              <w:rPr>
                <w:spacing w:val="-52"/>
              </w:rPr>
              <w:t xml:space="preserve"> </w:t>
            </w:r>
            <w:r>
              <w:t>Bureau</w:t>
            </w:r>
          </w:p>
          <w:p w14:paraId="7263413B" w14:textId="77777777" w:rsidR="001E0CC9" w:rsidRDefault="00D131E1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24" w:lineRule="exact"/>
            </w:pPr>
            <w:proofErr w:type="spellStart"/>
            <w:r>
              <w:t>Exécuter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toutes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autres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tâches</w:t>
            </w:r>
            <w:proofErr w:type="spellEnd"/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demande</w:t>
            </w:r>
            <w:proofErr w:type="spellEnd"/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l'administration</w:t>
            </w:r>
            <w:proofErr w:type="spellEnd"/>
          </w:p>
        </w:tc>
      </w:tr>
      <w:tr w:rsidR="00B87D26" w14:paraId="3AD48446" w14:textId="77777777">
        <w:trPr>
          <w:trHeight w:val="649"/>
        </w:trPr>
        <w:tc>
          <w:tcPr>
            <w:tcW w:w="2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F2C9C" w14:textId="711CA8F9" w:rsidR="00B87D26" w:rsidRDefault="00B87D26">
            <w:pPr>
              <w:pStyle w:val="TableParagraph"/>
              <w:spacing w:before="29"/>
              <w:ind w:left="140"/>
            </w:pPr>
            <w:proofErr w:type="spellStart"/>
            <w:r>
              <w:t>Niveau</w:t>
            </w:r>
            <w:proofErr w:type="spellEnd"/>
            <w:r>
              <w:t xml:space="preserve"> du Poste</w:t>
            </w:r>
          </w:p>
        </w:tc>
        <w:tc>
          <w:tcPr>
            <w:tcW w:w="7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1F2B80" w14:textId="25065BCD" w:rsidR="00B87D26" w:rsidRDefault="00B87D26">
            <w:pPr>
              <w:pStyle w:val="TableParagraph"/>
              <w:spacing w:before="29"/>
            </w:pPr>
            <w:r>
              <w:t>GS6</w:t>
            </w:r>
          </w:p>
        </w:tc>
      </w:tr>
      <w:tr w:rsidR="001E0CC9" w14:paraId="7589955D" w14:textId="77777777">
        <w:trPr>
          <w:trHeight w:val="649"/>
        </w:trPr>
        <w:tc>
          <w:tcPr>
            <w:tcW w:w="2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BB1B9" w14:textId="77777777" w:rsidR="001E0CC9" w:rsidRDefault="00D131E1">
            <w:pPr>
              <w:pStyle w:val="TableParagraph"/>
              <w:spacing w:before="29"/>
              <w:ind w:left="140"/>
            </w:pPr>
            <w:r>
              <w:t>Durée du travail:</w:t>
            </w:r>
          </w:p>
        </w:tc>
        <w:tc>
          <w:tcPr>
            <w:tcW w:w="7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3DE511" w14:textId="77777777" w:rsidR="001E0CC9" w:rsidRDefault="00D131E1">
            <w:pPr>
              <w:pStyle w:val="TableParagraph"/>
              <w:spacing w:before="29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durée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consultation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est</w:t>
            </w:r>
            <w:proofErr w:type="spell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mois</w:t>
            </w:r>
            <w:proofErr w:type="spellEnd"/>
          </w:p>
        </w:tc>
      </w:tr>
      <w:tr w:rsidR="001E0CC9" w14:paraId="7F956A37" w14:textId="77777777">
        <w:trPr>
          <w:trHeight w:val="655"/>
        </w:trPr>
        <w:tc>
          <w:tcPr>
            <w:tcW w:w="2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408F9" w14:textId="77777777" w:rsidR="001E0CC9" w:rsidRDefault="00D131E1">
            <w:pPr>
              <w:pStyle w:val="TableParagraph"/>
              <w:spacing w:before="32"/>
              <w:ind w:left="140" w:right="802"/>
            </w:pPr>
            <w:r>
              <w:lastRenderedPageBreak/>
              <w:t xml:space="preserve">Lieu </w:t>
            </w:r>
            <w:proofErr w:type="spellStart"/>
            <w:r>
              <w:t>ou</w:t>
            </w:r>
            <w:proofErr w:type="spellEnd"/>
            <w:r>
              <w:t xml:space="preserve"> les services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seront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rendus</w:t>
            </w:r>
            <w:proofErr w:type="spellEnd"/>
          </w:p>
        </w:tc>
        <w:tc>
          <w:tcPr>
            <w:tcW w:w="7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48F96B" w14:textId="77777777" w:rsidR="001E0CC9" w:rsidRDefault="00D131E1">
            <w:pPr>
              <w:pStyle w:val="TableParagraph"/>
              <w:spacing w:before="32"/>
            </w:pPr>
            <w:r>
              <w:t>Bamako/</w:t>
            </w:r>
            <w:r>
              <w:rPr>
                <w:spacing w:val="-6"/>
              </w:rPr>
              <w:t xml:space="preserve"> </w:t>
            </w:r>
            <w:r>
              <w:t>Mali</w:t>
            </w:r>
          </w:p>
        </w:tc>
      </w:tr>
    </w:tbl>
    <w:p w14:paraId="2218B2FF" w14:textId="77777777" w:rsidR="001E0CC9" w:rsidRDefault="001E0CC9">
      <w:pPr>
        <w:sectPr w:rsidR="001E0CC9">
          <w:headerReference w:type="default" r:id="rId8"/>
          <w:type w:val="continuous"/>
          <w:pgSz w:w="11920" w:h="16850"/>
          <w:pgMar w:top="960" w:right="620" w:bottom="280" w:left="600" w:header="182" w:footer="0" w:gutter="0"/>
          <w:pgNumType w:start="1"/>
          <w:cols w:space="720"/>
        </w:sectPr>
      </w:pPr>
    </w:p>
    <w:tbl>
      <w:tblPr>
        <w:tblStyle w:val="TableNormal1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7713"/>
      </w:tblGrid>
      <w:tr w:rsidR="001E0CC9" w14:paraId="65F45D54" w14:textId="77777777">
        <w:trPr>
          <w:trHeight w:val="1600"/>
        </w:trPr>
        <w:tc>
          <w:tcPr>
            <w:tcW w:w="2734" w:type="dxa"/>
            <w:tcBorders>
              <w:left w:val="double" w:sz="6" w:space="0" w:color="000000"/>
            </w:tcBorders>
          </w:tcPr>
          <w:p w14:paraId="2897B396" w14:textId="77777777" w:rsidR="001E0CC9" w:rsidRPr="00EA0204" w:rsidRDefault="00D131E1">
            <w:pPr>
              <w:pStyle w:val="TableParagraph"/>
              <w:spacing w:before="32"/>
              <w:ind w:left="140" w:right="274"/>
              <w:rPr>
                <w:lang w:val="fr-FR"/>
              </w:rPr>
            </w:pPr>
            <w:r w:rsidRPr="00EA0204">
              <w:rPr>
                <w:lang w:val="fr-FR"/>
              </w:rPr>
              <w:lastRenderedPageBreak/>
              <w:t>Services à fournir par</w:t>
            </w:r>
            <w:r w:rsidRPr="00EA0204">
              <w:rPr>
                <w:spacing w:val="1"/>
                <w:lang w:val="fr-FR"/>
              </w:rPr>
              <w:t xml:space="preserve"> </w:t>
            </w:r>
            <w:r w:rsidRPr="00EA0204">
              <w:rPr>
                <w:lang w:val="fr-FR"/>
              </w:rPr>
              <w:t>l'UNFPA</w:t>
            </w:r>
            <w:r w:rsidRPr="00EA0204">
              <w:rPr>
                <w:spacing w:val="2"/>
                <w:lang w:val="fr-FR"/>
              </w:rPr>
              <w:t xml:space="preserve"> </w:t>
            </w:r>
            <w:r w:rsidRPr="00EA0204">
              <w:rPr>
                <w:lang w:val="fr-FR"/>
              </w:rPr>
              <w:t>ou le</w:t>
            </w:r>
            <w:r w:rsidRPr="00EA0204">
              <w:rPr>
                <w:spacing w:val="1"/>
                <w:lang w:val="fr-FR"/>
              </w:rPr>
              <w:t xml:space="preserve"> </w:t>
            </w:r>
            <w:r w:rsidRPr="00EA0204">
              <w:rPr>
                <w:lang w:val="fr-FR"/>
              </w:rPr>
              <w:t>partenaire</w:t>
            </w:r>
            <w:r w:rsidRPr="00EA0204">
              <w:rPr>
                <w:spacing w:val="-52"/>
                <w:lang w:val="fr-FR"/>
              </w:rPr>
              <w:t xml:space="preserve"> </w:t>
            </w:r>
            <w:r w:rsidRPr="00EA0204">
              <w:rPr>
                <w:lang w:val="fr-FR"/>
              </w:rPr>
              <w:t>d'exécution (par exemple,</w:t>
            </w:r>
            <w:r w:rsidRPr="00EA0204">
              <w:rPr>
                <w:spacing w:val="-52"/>
                <w:lang w:val="fr-FR"/>
              </w:rPr>
              <w:t xml:space="preserve"> </w:t>
            </w:r>
            <w:r w:rsidRPr="00EA0204">
              <w:rPr>
                <w:lang w:val="fr-FR"/>
              </w:rPr>
              <w:t>services d'appui, bureau,</w:t>
            </w:r>
            <w:r w:rsidRPr="00EA0204">
              <w:rPr>
                <w:spacing w:val="1"/>
                <w:lang w:val="fr-FR"/>
              </w:rPr>
              <w:t xml:space="preserve"> </w:t>
            </w:r>
            <w:r w:rsidRPr="00EA0204">
              <w:rPr>
                <w:lang w:val="fr-FR"/>
              </w:rPr>
              <w:t>équipement), le cas</w:t>
            </w:r>
            <w:r w:rsidRPr="00EA0204">
              <w:rPr>
                <w:spacing w:val="1"/>
                <w:lang w:val="fr-FR"/>
              </w:rPr>
              <w:t xml:space="preserve"> </w:t>
            </w:r>
            <w:r w:rsidRPr="00EA0204">
              <w:rPr>
                <w:lang w:val="fr-FR"/>
              </w:rPr>
              <w:t>échéant</w:t>
            </w:r>
            <w:r w:rsidRPr="00EA0204">
              <w:rPr>
                <w:spacing w:val="-1"/>
                <w:lang w:val="fr-FR"/>
              </w:rPr>
              <w:t xml:space="preserve"> </w:t>
            </w:r>
            <w:r w:rsidRPr="00EA0204">
              <w:rPr>
                <w:lang w:val="fr-FR"/>
              </w:rPr>
              <w:t>:</w:t>
            </w:r>
          </w:p>
        </w:tc>
        <w:tc>
          <w:tcPr>
            <w:tcW w:w="7713" w:type="dxa"/>
            <w:tcBorders>
              <w:right w:val="double" w:sz="6" w:space="0" w:color="000000"/>
            </w:tcBorders>
          </w:tcPr>
          <w:p w14:paraId="5ED137E3" w14:textId="77777777" w:rsidR="001E0CC9" w:rsidRDefault="00D131E1">
            <w:pPr>
              <w:pStyle w:val="TableParagraph"/>
              <w:spacing w:before="32"/>
              <w:jc w:val="both"/>
            </w:pPr>
            <w:r>
              <w:t>Le</w:t>
            </w:r>
            <w:r>
              <w:rPr>
                <w:spacing w:val="-4"/>
              </w:rPr>
              <w:t xml:space="preserve"> </w:t>
            </w:r>
            <w:r>
              <w:t>travail</w:t>
            </w:r>
            <w:r>
              <w:rPr>
                <w:spacing w:val="-5"/>
              </w:rPr>
              <w:t xml:space="preserve"> </w:t>
            </w:r>
            <w:r>
              <w:t>sera</w:t>
            </w:r>
            <w:r>
              <w:rPr>
                <w:spacing w:val="-5"/>
              </w:rPr>
              <w:t xml:space="preserve"> </w:t>
            </w:r>
            <w:r>
              <w:t>fait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distance</w:t>
            </w:r>
            <w:r>
              <w:rPr>
                <w:spacing w:val="-4"/>
              </w:rPr>
              <w:t xml:space="preserve"> </w:t>
            </w:r>
            <w:r>
              <w:t>avec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téléconférences</w:t>
            </w:r>
            <w:proofErr w:type="spellEnd"/>
            <w:r>
              <w:t>.</w:t>
            </w:r>
          </w:p>
          <w:p w14:paraId="1B59FAB9" w14:textId="77777777" w:rsidR="001E0CC9" w:rsidRDefault="00D131E1">
            <w:pPr>
              <w:pStyle w:val="TableParagraph"/>
              <w:spacing w:before="90" w:line="276" w:lineRule="auto"/>
              <w:ind w:right="527"/>
              <w:jc w:val="both"/>
            </w:pPr>
            <w:r>
              <w:t xml:space="preserve">Le/la Consultant(e) </w:t>
            </w:r>
            <w:proofErr w:type="spellStart"/>
            <w:r>
              <w:t>devra</w:t>
            </w:r>
            <w:proofErr w:type="spellEnd"/>
            <w:r>
              <w:t xml:space="preserve"> disposer des </w:t>
            </w:r>
            <w:proofErr w:type="spellStart"/>
            <w:r>
              <w:t>ressources</w:t>
            </w:r>
            <w:proofErr w:type="spellEnd"/>
            <w:r>
              <w:t xml:space="preserve"> </w:t>
            </w:r>
            <w:proofErr w:type="spellStart"/>
            <w:r>
              <w:t>nécessaires</w:t>
            </w:r>
            <w:proofErr w:type="spellEnd"/>
            <w:r>
              <w:t xml:space="preserve"> pour assurer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bonne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"/>
              </w:rPr>
              <w:t>conduite</w:t>
            </w:r>
            <w:proofErr w:type="spellEnd"/>
            <w:r>
              <w:rPr>
                <w:spacing w:val="-12"/>
              </w:rPr>
              <w:t xml:space="preserve"> </w:t>
            </w:r>
            <w:r>
              <w:t>des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activées</w:t>
            </w:r>
            <w:proofErr w:type="spellEnd"/>
            <w:r>
              <w:t>.</w:t>
            </w:r>
            <w:r>
              <w:rPr>
                <w:spacing w:val="-12"/>
              </w:rPr>
              <w:t xml:space="preserve"> </w:t>
            </w:r>
            <w:r>
              <w:t>Le/la</w:t>
            </w:r>
            <w:r>
              <w:rPr>
                <w:spacing w:val="-9"/>
              </w:rPr>
              <w:t xml:space="preserve"> </w:t>
            </w:r>
            <w:r>
              <w:t>Consultant(e)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devra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fournir</w:t>
            </w:r>
            <w:proofErr w:type="spellEnd"/>
            <w:r>
              <w:rPr>
                <w:spacing w:val="-11"/>
              </w:rPr>
              <w:t xml:space="preserve"> </w:t>
            </w:r>
            <w:r>
              <w:t>un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soutien</w:t>
            </w:r>
            <w:proofErr w:type="spellEnd"/>
            <w:r>
              <w:rPr>
                <w:spacing w:val="-12"/>
              </w:rPr>
              <w:t xml:space="preserve"> </w:t>
            </w:r>
            <w:r>
              <w:t>au</w:t>
            </w:r>
            <w:r>
              <w:rPr>
                <w:spacing w:val="-11"/>
              </w:rPr>
              <w:t xml:space="preserve"> </w:t>
            </w:r>
            <w:r>
              <w:t>sein</w:t>
            </w:r>
            <w:r>
              <w:rPr>
                <w:spacing w:val="-53"/>
              </w:rPr>
              <w:t xml:space="preserve"> </w:t>
            </w:r>
            <w:r>
              <w:t xml:space="preserve">des </w:t>
            </w:r>
            <w:proofErr w:type="spellStart"/>
            <w:r>
              <w:t>bureauxcommuns</w:t>
            </w:r>
            <w:proofErr w:type="spellEnd"/>
            <w:r>
              <w:t xml:space="preserve"> des Nations </w:t>
            </w:r>
            <w:proofErr w:type="spellStart"/>
            <w:r>
              <w:t>Unies</w:t>
            </w:r>
            <w:proofErr w:type="spellEnd"/>
            <w:r>
              <w:t xml:space="preserve"> </w:t>
            </w:r>
            <w:proofErr w:type="spellStart"/>
            <w:r>
              <w:t>dès</w:t>
            </w:r>
            <w:proofErr w:type="spellEnd"/>
            <w:r>
              <w:t xml:space="preserve"> la </w:t>
            </w:r>
            <w:proofErr w:type="spellStart"/>
            <w:r>
              <w:t>réouverture</w:t>
            </w:r>
            <w:proofErr w:type="spellEnd"/>
            <w:r>
              <w:t xml:space="preserve"> des </w:t>
            </w:r>
            <w:proofErr w:type="spellStart"/>
            <w:r>
              <w:t>bureaux</w:t>
            </w:r>
            <w:proofErr w:type="spellEnd"/>
            <w:r>
              <w:t xml:space="preserve"> et</w:t>
            </w:r>
            <w:r>
              <w:rPr>
                <w:spacing w:val="1"/>
              </w:rPr>
              <w:t xml:space="preserve"> </w:t>
            </w:r>
            <w:proofErr w:type="spellStart"/>
            <w:r>
              <w:t>suivant</w:t>
            </w:r>
            <w:proofErr w:type="spellEnd"/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heures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d’ouverture</w:t>
            </w:r>
            <w:proofErr w:type="spellEnd"/>
            <w:r>
              <w:t>.</w:t>
            </w:r>
          </w:p>
        </w:tc>
      </w:tr>
      <w:tr w:rsidR="001E0CC9" w14:paraId="4E4BFA7D" w14:textId="77777777">
        <w:trPr>
          <w:trHeight w:val="1470"/>
        </w:trPr>
        <w:tc>
          <w:tcPr>
            <w:tcW w:w="2734" w:type="dxa"/>
            <w:tcBorders>
              <w:left w:val="double" w:sz="6" w:space="0" w:color="000000"/>
              <w:bottom w:val="double" w:sz="6" w:space="0" w:color="000000"/>
            </w:tcBorders>
          </w:tcPr>
          <w:p w14:paraId="6AAD3C59" w14:textId="77777777" w:rsidR="001E0CC9" w:rsidRPr="00EA0204" w:rsidRDefault="00D131E1">
            <w:pPr>
              <w:pStyle w:val="TableParagraph"/>
              <w:spacing w:before="32"/>
              <w:ind w:left="140" w:right="454"/>
              <w:rPr>
                <w:lang w:val="fr-FR"/>
              </w:rPr>
            </w:pPr>
            <w:r w:rsidRPr="00EA0204">
              <w:rPr>
                <w:lang w:val="fr-FR"/>
              </w:rPr>
              <w:t>Suivi et contrôle des</w:t>
            </w:r>
            <w:r w:rsidRPr="00EA0204">
              <w:rPr>
                <w:spacing w:val="1"/>
                <w:lang w:val="fr-FR"/>
              </w:rPr>
              <w:t xml:space="preserve"> </w:t>
            </w:r>
            <w:r w:rsidRPr="00EA0204">
              <w:rPr>
                <w:lang w:val="fr-FR"/>
              </w:rPr>
              <w:t>progrès, y compris les</w:t>
            </w:r>
            <w:r w:rsidRPr="00EA0204">
              <w:rPr>
                <w:spacing w:val="1"/>
                <w:lang w:val="fr-FR"/>
              </w:rPr>
              <w:t xml:space="preserve"> </w:t>
            </w:r>
            <w:r w:rsidRPr="00EA0204">
              <w:rPr>
                <w:lang w:val="fr-FR"/>
              </w:rPr>
              <w:t>exigences de rapport, le</w:t>
            </w:r>
            <w:r w:rsidRPr="00EA0204">
              <w:rPr>
                <w:spacing w:val="-52"/>
                <w:lang w:val="fr-FR"/>
              </w:rPr>
              <w:t xml:space="preserve"> </w:t>
            </w:r>
            <w:r w:rsidRPr="00EA0204">
              <w:rPr>
                <w:lang w:val="fr-FR"/>
              </w:rPr>
              <w:t>format de</w:t>
            </w:r>
            <w:r w:rsidRPr="00EA0204">
              <w:rPr>
                <w:spacing w:val="1"/>
                <w:lang w:val="fr-FR"/>
              </w:rPr>
              <w:t xml:space="preserve"> </w:t>
            </w:r>
            <w:r w:rsidRPr="00EA0204">
              <w:rPr>
                <w:lang w:val="fr-FR"/>
              </w:rPr>
              <w:t>périodicité</w:t>
            </w:r>
            <w:r w:rsidRPr="00EA0204">
              <w:rPr>
                <w:spacing w:val="1"/>
                <w:lang w:val="fr-FR"/>
              </w:rPr>
              <w:t xml:space="preserve"> </w:t>
            </w:r>
            <w:r w:rsidRPr="00EA0204">
              <w:rPr>
                <w:lang w:val="fr-FR"/>
              </w:rPr>
              <w:t>et</w:t>
            </w:r>
            <w:r w:rsidRPr="00EA0204">
              <w:rPr>
                <w:spacing w:val="-52"/>
                <w:lang w:val="fr-FR"/>
              </w:rPr>
              <w:t xml:space="preserve"> </w:t>
            </w:r>
            <w:r w:rsidRPr="00EA0204">
              <w:rPr>
                <w:lang w:val="fr-FR"/>
              </w:rPr>
              <w:t>le</w:t>
            </w:r>
            <w:r w:rsidRPr="00EA0204">
              <w:rPr>
                <w:spacing w:val="-1"/>
                <w:lang w:val="fr-FR"/>
              </w:rPr>
              <w:t xml:space="preserve"> </w:t>
            </w:r>
            <w:r w:rsidRPr="00EA0204">
              <w:rPr>
                <w:lang w:val="fr-FR"/>
              </w:rPr>
              <w:t>délai</w:t>
            </w:r>
            <w:r w:rsidRPr="00EA0204">
              <w:rPr>
                <w:spacing w:val="-1"/>
                <w:lang w:val="fr-FR"/>
              </w:rPr>
              <w:t xml:space="preserve"> </w:t>
            </w:r>
            <w:r w:rsidRPr="00EA0204">
              <w:rPr>
                <w:lang w:val="fr-FR"/>
              </w:rPr>
              <w:t>:</w:t>
            </w:r>
          </w:p>
        </w:tc>
        <w:tc>
          <w:tcPr>
            <w:tcW w:w="7713" w:type="dxa"/>
            <w:tcBorders>
              <w:bottom w:val="double" w:sz="6" w:space="0" w:color="000000"/>
              <w:right w:val="double" w:sz="6" w:space="0" w:color="000000"/>
            </w:tcBorders>
          </w:tcPr>
          <w:p w14:paraId="12F1248F" w14:textId="77777777" w:rsidR="001E0CC9" w:rsidRDefault="00D131E1">
            <w:pPr>
              <w:pStyle w:val="TableParagraph"/>
              <w:spacing w:before="32"/>
              <w:ind w:right="-15"/>
              <w:jc w:val="both"/>
            </w:pPr>
            <w:r>
              <w:t>Le/la</w:t>
            </w:r>
            <w:r>
              <w:rPr>
                <w:spacing w:val="1"/>
              </w:rPr>
              <w:t xml:space="preserve"> </w:t>
            </w:r>
            <w:r>
              <w:t>Consultant(e)</w:t>
            </w:r>
            <w:r>
              <w:rPr>
                <w:spacing w:val="1"/>
              </w:rPr>
              <w:t xml:space="preserve"> </w:t>
            </w:r>
            <w:proofErr w:type="spellStart"/>
            <w:r>
              <w:t>doit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produire</w:t>
            </w:r>
            <w:proofErr w:type="spellEnd"/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travail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proofErr w:type="spellStart"/>
            <w:r>
              <w:t>rendre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compte</w:t>
            </w:r>
            <w:proofErr w:type="spellEnd"/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l’état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d’avancement</w:t>
            </w:r>
            <w:proofErr w:type="spellEnd"/>
            <w:r>
              <w:t xml:space="preserve"> de </w:t>
            </w:r>
            <w:proofErr w:type="spellStart"/>
            <w:r>
              <w:t>ce</w:t>
            </w:r>
            <w:proofErr w:type="spellEnd"/>
            <w:r>
              <w:t xml:space="preserve"> plan à la fin du </w:t>
            </w:r>
            <w:proofErr w:type="spellStart"/>
            <w:r>
              <w:t>mois</w:t>
            </w:r>
            <w:proofErr w:type="spellEnd"/>
            <w:r>
              <w:t xml:space="preserve">, </w:t>
            </w:r>
            <w:proofErr w:type="spellStart"/>
            <w:r>
              <w:t>partager</w:t>
            </w:r>
            <w:proofErr w:type="spellEnd"/>
            <w:r>
              <w:t xml:space="preserve"> les </w:t>
            </w:r>
            <w:proofErr w:type="spellStart"/>
            <w:r>
              <w:t>constats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les </w:t>
            </w:r>
            <w:proofErr w:type="spellStart"/>
            <w:r>
              <w:t>contraintes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rencontrées</w:t>
            </w:r>
            <w:proofErr w:type="spellEnd"/>
            <w:r>
              <w:t>.</w:t>
            </w:r>
          </w:p>
          <w:p w14:paraId="48144FF3" w14:textId="77777777" w:rsidR="001E0CC9" w:rsidRDefault="00D131E1">
            <w:pPr>
              <w:pStyle w:val="TableParagraph"/>
              <w:spacing w:before="53" w:line="290" w:lineRule="atLeast"/>
              <w:ind w:right="295"/>
              <w:jc w:val="both"/>
            </w:pPr>
            <w:r>
              <w:t xml:space="preserve">Le consultant </w:t>
            </w:r>
            <w:proofErr w:type="spellStart"/>
            <w:r>
              <w:t>doit</w:t>
            </w:r>
            <w:proofErr w:type="spellEnd"/>
            <w:r>
              <w:t xml:space="preserve"> </w:t>
            </w:r>
            <w:proofErr w:type="spellStart"/>
            <w:r>
              <w:t>soumettre</w:t>
            </w:r>
            <w:proofErr w:type="spellEnd"/>
            <w:r>
              <w:t xml:space="preserve"> un rapport </w:t>
            </w:r>
            <w:proofErr w:type="spellStart"/>
            <w:r>
              <w:t>trimestriel</w:t>
            </w:r>
            <w:proofErr w:type="spellEnd"/>
            <w:r>
              <w:t xml:space="preserve"> des </w:t>
            </w:r>
            <w:proofErr w:type="spellStart"/>
            <w:r>
              <w:t>activités</w:t>
            </w:r>
            <w:proofErr w:type="spellEnd"/>
            <w:r>
              <w:t xml:space="preserve"> et </w:t>
            </w:r>
            <w:proofErr w:type="spellStart"/>
            <w:r>
              <w:t>partager</w:t>
            </w:r>
            <w:proofErr w:type="spellEnd"/>
            <w:r>
              <w:t xml:space="preserve"> les</w:t>
            </w:r>
            <w:r>
              <w:rPr>
                <w:spacing w:val="1"/>
              </w:rPr>
              <w:t xml:space="preserve"> </w:t>
            </w:r>
            <w:r>
              <w:t>conclusions</w:t>
            </w:r>
            <w:r>
              <w:rPr>
                <w:spacing w:val="4"/>
              </w:rPr>
              <w:t xml:space="preserve"> </w:t>
            </w:r>
            <w:r>
              <w:t>avec</w:t>
            </w:r>
            <w:r>
              <w:rPr>
                <w:spacing w:val="-2"/>
              </w:rPr>
              <w:t xml:space="preserve"> </w:t>
            </w:r>
            <w:r>
              <w:t>son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superviseur</w:t>
            </w:r>
            <w:proofErr w:type="spellEnd"/>
            <w:r>
              <w:t>.</w:t>
            </w:r>
          </w:p>
        </w:tc>
      </w:tr>
      <w:tr w:rsidR="001E0CC9" w14:paraId="60DC984F" w14:textId="77777777">
        <w:trPr>
          <w:trHeight w:val="493"/>
        </w:trPr>
        <w:tc>
          <w:tcPr>
            <w:tcW w:w="2734" w:type="dxa"/>
            <w:tcBorders>
              <w:top w:val="double" w:sz="6" w:space="0" w:color="000000"/>
              <w:left w:val="double" w:sz="6" w:space="0" w:color="000000"/>
            </w:tcBorders>
          </w:tcPr>
          <w:p w14:paraId="53D565C0" w14:textId="77777777" w:rsidR="001E0CC9" w:rsidRDefault="00D131E1">
            <w:pPr>
              <w:pStyle w:val="TableParagraph"/>
              <w:spacing w:before="6" w:line="260" w:lineRule="atLeast"/>
              <w:ind w:left="186" w:right="187" w:hanging="50"/>
              <w:rPr>
                <w:sz w:val="20"/>
              </w:rPr>
            </w:pPr>
            <w:r>
              <w:t>S</w:t>
            </w:r>
            <w:r>
              <w:rPr>
                <w:sz w:val="20"/>
              </w:rPr>
              <w:t xml:space="preserve">upervision et </w:t>
            </w:r>
            <w:proofErr w:type="spellStart"/>
            <w:r>
              <w:rPr>
                <w:sz w:val="20"/>
              </w:rPr>
              <w:t>évaluation</w:t>
            </w:r>
            <w:proofErr w:type="spellEnd"/>
            <w:r>
              <w:rPr>
                <w:sz w:val="20"/>
              </w:rPr>
              <w:t xml:space="preserve"> des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performances</w:t>
            </w:r>
          </w:p>
        </w:tc>
        <w:tc>
          <w:tcPr>
            <w:tcW w:w="7713" w:type="dxa"/>
            <w:tcBorders>
              <w:top w:val="double" w:sz="6" w:space="0" w:color="000000"/>
              <w:right w:val="double" w:sz="6" w:space="0" w:color="000000"/>
            </w:tcBorders>
          </w:tcPr>
          <w:p w14:paraId="3CAD5682" w14:textId="77777777" w:rsidR="001E0CC9" w:rsidRDefault="00D131E1">
            <w:pPr>
              <w:pStyle w:val="TableParagraph"/>
              <w:spacing w:before="110"/>
            </w:pPr>
            <w:r>
              <w:t>Le/la</w:t>
            </w:r>
            <w:r>
              <w:rPr>
                <w:spacing w:val="-7"/>
              </w:rPr>
              <w:t xml:space="preserve"> </w:t>
            </w:r>
            <w:r>
              <w:t>Consultant(e)</w:t>
            </w:r>
            <w:r>
              <w:rPr>
                <w:spacing w:val="-5"/>
              </w:rPr>
              <w:t xml:space="preserve"> </w:t>
            </w:r>
            <w:proofErr w:type="spellStart"/>
            <w:r>
              <w:t>travaillera</w:t>
            </w:r>
            <w:proofErr w:type="spellEnd"/>
            <w:r>
              <w:rPr>
                <w:spacing w:val="-8"/>
              </w:rPr>
              <w:t xml:space="preserve"> </w:t>
            </w:r>
            <w:r>
              <w:t>sous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proofErr w:type="spellStart"/>
            <w:r>
              <w:t>responsabilité</w:t>
            </w:r>
            <w:proofErr w:type="spellEnd"/>
            <w:r>
              <w:rPr>
                <w:spacing w:val="-6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Directeur</w:t>
            </w:r>
            <w:proofErr w:type="spellEnd"/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Opérations</w:t>
            </w:r>
            <w:proofErr w:type="spellEnd"/>
          </w:p>
        </w:tc>
      </w:tr>
      <w:tr w:rsidR="001E0CC9" w14:paraId="462F1A8E" w14:textId="77777777">
        <w:trPr>
          <w:trHeight w:val="840"/>
        </w:trPr>
        <w:tc>
          <w:tcPr>
            <w:tcW w:w="2734" w:type="dxa"/>
            <w:tcBorders>
              <w:left w:val="double" w:sz="6" w:space="0" w:color="000000"/>
            </w:tcBorders>
          </w:tcPr>
          <w:p w14:paraId="09CBFBCC" w14:textId="77777777" w:rsidR="001E0CC9" w:rsidRDefault="00D131E1">
            <w:pPr>
              <w:pStyle w:val="TableParagraph"/>
              <w:spacing w:line="247" w:lineRule="exact"/>
              <w:ind w:left="140"/>
            </w:pPr>
            <w:r>
              <w:t>Voyages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prévus</w:t>
            </w:r>
            <w:proofErr w:type="spellEnd"/>
            <w:r>
              <w:t>:</w:t>
            </w:r>
          </w:p>
        </w:tc>
        <w:tc>
          <w:tcPr>
            <w:tcW w:w="7713" w:type="dxa"/>
            <w:tcBorders>
              <w:right w:val="double" w:sz="6" w:space="0" w:color="000000"/>
            </w:tcBorders>
          </w:tcPr>
          <w:p w14:paraId="71878691" w14:textId="77777777" w:rsidR="001E0CC9" w:rsidRDefault="00D131E1">
            <w:pPr>
              <w:pStyle w:val="TableParagraph"/>
              <w:spacing w:before="76"/>
              <w:ind w:right="-15"/>
            </w:pPr>
            <w:r>
              <w:t>L’UNFPA</w:t>
            </w:r>
            <w:r>
              <w:rPr>
                <w:spacing w:val="13"/>
              </w:rPr>
              <w:t xml:space="preserve"> </w:t>
            </w:r>
            <w:r>
              <w:t>Mali</w:t>
            </w:r>
            <w:r>
              <w:rPr>
                <w:spacing w:val="19"/>
              </w:rPr>
              <w:t xml:space="preserve"> </w:t>
            </w:r>
            <w:proofErr w:type="spellStart"/>
            <w:r>
              <w:t>assurera</w:t>
            </w:r>
            <w:proofErr w:type="spellEnd"/>
            <w:r>
              <w:rPr>
                <w:spacing w:val="19"/>
              </w:rPr>
              <w:t xml:space="preserve"> </w:t>
            </w:r>
            <w:r>
              <w:t>au</w:t>
            </w:r>
            <w:r>
              <w:rPr>
                <w:spacing w:val="17"/>
              </w:rPr>
              <w:t xml:space="preserve"> </w:t>
            </w:r>
            <w:proofErr w:type="spellStart"/>
            <w:r>
              <w:t>besoin</w:t>
            </w:r>
            <w:proofErr w:type="spellEnd"/>
            <w:r>
              <w:rPr>
                <w:spacing w:val="16"/>
              </w:rPr>
              <w:t xml:space="preserve"> </w:t>
            </w:r>
            <w:r>
              <w:t>les</w:t>
            </w:r>
            <w:r>
              <w:rPr>
                <w:spacing w:val="19"/>
              </w:rPr>
              <w:t xml:space="preserve"> </w:t>
            </w:r>
            <w:proofErr w:type="spellStart"/>
            <w:r>
              <w:t>déplacements</w:t>
            </w:r>
            <w:proofErr w:type="spellEnd"/>
            <w:r>
              <w:rPr>
                <w:spacing w:val="14"/>
              </w:rPr>
              <w:t xml:space="preserve"> </w:t>
            </w:r>
            <w:r>
              <w:t>du</w:t>
            </w:r>
            <w:r>
              <w:rPr>
                <w:spacing w:val="18"/>
              </w:rPr>
              <w:t xml:space="preserve"> </w:t>
            </w:r>
            <w:r>
              <w:t>consultant</w:t>
            </w:r>
            <w:r>
              <w:rPr>
                <w:spacing w:val="19"/>
              </w:rPr>
              <w:t xml:space="preserve"> </w:t>
            </w:r>
            <w:proofErr w:type="spellStart"/>
            <w:r>
              <w:t>vers</w:t>
            </w:r>
            <w:proofErr w:type="spellEnd"/>
            <w:r>
              <w:rPr>
                <w:spacing w:val="15"/>
              </w:rPr>
              <w:t xml:space="preserve"> </w:t>
            </w:r>
            <w:r>
              <w:t>les</w:t>
            </w:r>
            <w:r>
              <w:rPr>
                <w:spacing w:val="17"/>
              </w:rPr>
              <w:t xml:space="preserve"> </w:t>
            </w:r>
            <w:proofErr w:type="spellStart"/>
            <w:r>
              <w:t>régions</w:t>
            </w:r>
            <w:proofErr w:type="spellEnd"/>
            <w:r>
              <w:t>.</w:t>
            </w:r>
          </w:p>
          <w:p w14:paraId="7742511F" w14:textId="77777777" w:rsidR="001E0CC9" w:rsidRDefault="00D131E1">
            <w:pPr>
              <w:pStyle w:val="TableParagraph"/>
              <w:spacing w:line="252" w:lineRule="exact"/>
            </w:pPr>
            <w:r>
              <w:t>Les</w:t>
            </w:r>
            <w:r>
              <w:rPr>
                <w:spacing w:val="8"/>
              </w:rPr>
              <w:t xml:space="preserve"> </w:t>
            </w:r>
            <w:proofErr w:type="spellStart"/>
            <w:r>
              <w:t>honoraires</w:t>
            </w:r>
            <w:proofErr w:type="spellEnd"/>
            <w:r>
              <w:rPr>
                <w:spacing w:val="4"/>
              </w:rPr>
              <w:t xml:space="preserve"> </w:t>
            </w:r>
            <w:r>
              <w:t>et</w:t>
            </w:r>
            <w:r>
              <w:rPr>
                <w:spacing w:val="3"/>
              </w:rPr>
              <w:t xml:space="preserve"> </w:t>
            </w:r>
            <w:r>
              <w:t>DSA</w:t>
            </w:r>
            <w:r>
              <w:rPr>
                <w:spacing w:val="1"/>
              </w:rPr>
              <w:t xml:space="preserve"> </w:t>
            </w:r>
            <w:proofErr w:type="spellStart"/>
            <w:r>
              <w:t>seront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pris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rPr>
                <w:spacing w:val="5"/>
              </w:rPr>
              <w:t xml:space="preserve"> </w:t>
            </w:r>
            <w:r>
              <w:t>charge</w:t>
            </w:r>
            <w:r>
              <w:rPr>
                <w:spacing w:val="3"/>
              </w:rPr>
              <w:t xml:space="preserve"> </w:t>
            </w:r>
            <w:proofErr w:type="spellStart"/>
            <w:r>
              <w:t>conformément</w:t>
            </w:r>
            <w:proofErr w:type="spellEnd"/>
            <w:r>
              <w:rPr>
                <w:spacing w:val="5"/>
              </w:rPr>
              <w:t xml:space="preserve"> </w:t>
            </w:r>
            <w:r>
              <w:t>aux</w:t>
            </w:r>
            <w:r>
              <w:rPr>
                <w:spacing w:val="3"/>
              </w:rPr>
              <w:t xml:space="preserve"> </w:t>
            </w:r>
            <w:proofErr w:type="spellStart"/>
            <w:r>
              <w:t>procédures</w:t>
            </w:r>
            <w:proofErr w:type="spellEnd"/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l’UNFPA</w:t>
            </w:r>
            <w:proofErr w:type="spellEnd"/>
            <w:r>
              <w:t>.</w:t>
            </w:r>
          </w:p>
        </w:tc>
      </w:tr>
      <w:tr w:rsidR="001E0CC9" w14:paraId="2EDC7B19" w14:textId="77777777">
        <w:trPr>
          <w:trHeight w:val="3547"/>
        </w:trPr>
        <w:tc>
          <w:tcPr>
            <w:tcW w:w="2734" w:type="dxa"/>
            <w:tcBorders>
              <w:left w:val="double" w:sz="6" w:space="0" w:color="000000"/>
            </w:tcBorders>
          </w:tcPr>
          <w:p w14:paraId="181AA303" w14:textId="77777777" w:rsidR="001E0CC9" w:rsidRDefault="00D131E1">
            <w:pPr>
              <w:pStyle w:val="TableParagraph"/>
              <w:spacing w:before="29"/>
              <w:ind w:left="140" w:right="802"/>
            </w:pPr>
            <w:r>
              <w:t>Qualifications et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compétences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requises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y </w:t>
            </w:r>
            <w:proofErr w:type="spellStart"/>
            <w:r>
              <w:t>compris</w:t>
            </w:r>
            <w:proofErr w:type="spellEnd"/>
            <w:r>
              <w:rPr>
                <w:spacing w:val="-52"/>
              </w:rPr>
              <w:t xml:space="preserve"> </w:t>
            </w:r>
            <w:r>
              <w:t xml:space="preserve">les </w:t>
            </w:r>
            <w:proofErr w:type="spellStart"/>
            <w:r>
              <w:t>exigences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linguistiques</w:t>
            </w:r>
            <w:proofErr w:type="spellEnd"/>
          </w:p>
        </w:tc>
        <w:tc>
          <w:tcPr>
            <w:tcW w:w="7713" w:type="dxa"/>
            <w:tcBorders>
              <w:right w:val="double" w:sz="6" w:space="0" w:color="000000"/>
            </w:tcBorders>
          </w:tcPr>
          <w:p w14:paraId="50EC735E" w14:textId="77777777" w:rsidR="001E0CC9" w:rsidRDefault="00D131E1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line="258" w:lineRule="exact"/>
              <w:ind w:hanging="143"/>
              <w:rPr>
                <w:rFonts w:ascii="Symbol" w:hAnsi="Symbol"/>
              </w:rPr>
            </w:pPr>
            <w:proofErr w:type="spellStart"/>
            <w:r>
              <w:t>Diplôme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Universitaire</w:t>
            </w:r>
            <w:proofErr w:type="spellEnd"/>
          </w:p>
          <w:p w14:paraId="1A12CFB7" w14:textId="77777777" w:rsidR="001E0CC9" w:rsidRDefault="00D131E1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ind w:right="1400"/>
              <w:rPr>
                <w:rFonts w:ascii="Symbol" w:hAnsi="Symbol"/>
                <w:sz w:val="20"/>
              </w:rPr>
            </w:pPr>
            <w:r>
              <w:t xml:space="preserve">Un </w:t>
            </w:r>
            <w:proofErr w:type="spellStart"/>
            <w:r>
              <w:t>diplôme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Gestion</w:t>
            </w:r>
            <w:proofErr w:type="spellEnd"/>
            <w:r>
              <w:t xml:space="preserve"> des </w:t>
            </w:r>
            <w:proofErr w:type="spellStart"/>
            <w:r>
              <w:t>Ressources</w:t>
            </w:r>
            <w:proofErr w:type="spellEnd"/>
            <w:r>
              <w:t xml:space="preserve"> </w:t>
            </w:r>
            <w:proofErr w:type="spellStart"/>
            <w:r>
              <w:t>Humaines</w:t>
            </w:r>
            <w:proofErr w:type="spellEnd"/>
            <w:r>
              <w:t xml:space="preserve">, </w:t>
            </w:r>
            <w:proofErr w:type="spellStart"/>
            <w:r>
              <w:t>Gestion</w:t>
            </w:r>
            <w:proofErr w:type="spellEnd"/>
            <w:r>
              <w:t xml:space="preserve"> des</w:t>
            </w:r>
            <w:r>
              <w:rPr>
                <w:spacing w:val="1"/>
              </w:rPr>
              <w:t xml:space="preserve"> </w:t>
            </w:r>
            <w:proofErr w:type="spellStart"/>
            <w:r>
              <w:t>approvisionnement</w:t>
            </w:r>
            <w:proofErr w:type="spellEnd"/>
            <w:r>
              <w:t xml:space="preserve">, </w:t>
            </w:r>
            <w:proofErr w:type="spellStart"/>
            <w:r>
              <w:t>Gestion</w:t>
            </w:r>
            <w:proofErr w:type="spellEnd"/>
            <w:r>
              <w:t xml:space="preserve"> des </w:t>
            </w:r>
            <w:proofErr w:type="spellStart"/>
            <w:r>
              <w:t>Achats</w:t>
            </w:r>
            <w:proofErr w:type="spellEnd"/>
            <w:r>
              <w:t xml:space="preserve">, </w:t>
            </w:r>
            <w:proofErr w:type="spellStart"/>
            <w:r>
              <w:t>Logistique</w:t>
            </w:r>
            <w:proofErr w:type="spellEnd"/>
            <w:r>
              <w:t>, Administration,</w:t>
            </w:r>
            <w:r>
              <w:rPr>
                <w:spacing w:val="-52"/>
              </w:rPr>
              <w:t xml:space="preserve"> </w:t>
            </w:r>
            <w:r>
              <w:t xml:space="preserve">Management </w:t>
            </w:r>
            <w:proofErr w:type="spellStart"/>
            <w:r>
              <w:t>ou</w:t>
            </w:r>
            <w:proofErr w:type="spellEnd"/>
            <w:r>
              <w:t xml:space="preserve"> tout </w:t>
            </w:r>
            <w:proofErr w:type="spellStart"/>
            <w:r>
              <w:t>autre</w:t>
            </w:r>
            <w:proofErr w:type="spellEnd"/>
            <w:r>
              <w:t xml:space="preserve"> </w:t>
            </w:r>
            <w:proofErr w:type="spellStart"/>
            <w:r>
              <w:t>diplôme</w:t>
            </w:r>
            <w:proofErr w:type="spellEnd"/>
            <w:r>
              <w:t xml:space="preserve"> </w:t>
            </w:r>
            <w:proofErr w:type="spellStart"/>
            <w:r>
              <w:t>équivalent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le </w:t>
            </w:r>
            <w:proofErr w:type="spellStart"/>
            <w:r>
              <w:t>domaine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désirable</w:t>
            </w:r>
            <w:proofErr w:type="spellEnd"/>
            <w:r>
              <w:t>.</w:t>
            </w:r>
          </w:p>
          <w:p w14:paraId="5EB76EE7" w14:textId="77777777" w:rsidR="001E0CC9" w:rsidRDefault="00D131E1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before="2"/>
              <w:ind w:right="780"/>
              <w:rPr>
                <w:rFonts w:ascii="Symbol" w:hAnsi="Symbol"/>
                <w:sz w:val="20"/>
              </w:rPr>
            </w:pPr>
            <w:r>
              <w:t>Cinq</w:t>
            </w:r>
            <w:r>
              <w:rPr>
                <w:spacing w:val="-11"/>
              </w:rPr>
              <w:t xml:space="preserve"> </w:t>
            </w:r>
            <w:r>
              <w:t>(5)</w:t>
            </w:r>
            <w:r>
              <w:rPr>
                <w:spacing w:val="-9"/>
              </w:rPr>
              <w:t xml:space="preserve"> </w:t>
            </w:r>
            <w:proofErr w:type="spellStart"/>
            <w:r>
              <w:t>années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d’expérience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professionnelle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dans</w:t>
            </w:r>
            <w:proofErr w:type="spellEnd"/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proofErr w:type="spellStart"/>
            <w:r>
              <w:t>gestion</w:t>
            </w:r>
            <w:proofErr w:type="spellEnd"/>
            <w:r>
              <w:rPr>
                <w:spacing w:val="-11"/>
              </w:rPr>
              <w:t xml:space="preserve"> </w:t>
            </w:r>
            <w:r>
              <w:t>des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Ressources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Humaines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r>
              <w:t>et/</w:t>
            </w:r>
            <w:proofErr w:type="spellStart"/>
            <w:r>
              <w:t>ou</w:t>
            </w:r>
            <w:proofErr w:type="spellEnd"/>
            <w:r>
              <w:rPr>
                <w:spacing w:val="-5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achats</w:t>
            </w:r>
            <w:proofErr w:type="spellEnd"/>
          </w:p>
          <w:p w14:paraId="3E268270" w14:textId="77777777" w:rsidR="001E0CC9" w:rsidRDefault="00D131E1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line="251" w:lineRule="exact"/>
              <w:ind w:hanging="143"/>
              <w:rPr>
                <w:rFonts w:ascii="Symbol" w:hAnsi="Symbol"/>
                <w:sz w:val="20"/>
              </w:rPr>
            </w:pPr>
            <w:proofErr w:type="spellStart"/>
            <w:r>
              <w:t>Expérience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dans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une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internationale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constitue</w:t>
            </w:r>
            <w:proofErr w:type="spellEnd"/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8"/>
              </w:rPr>
              <w:t xml:space="preserve"> </w:t>
            </w:r>
            <w:proofErr w:type="spellStart"/>
            <w:r>
              <w:t>atout</w:t>
            </w:r>
            <w:proofErr w:type="spellEnd"/>
            <w:r>
              <w:t>.</w:t>
            </w:r>
          </w:p>
          <w:p w14:paraId="6666D974" w14:textId="77777777" w:rsidR="001E0CC9" w:rsidRDefault="00D131E1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line="252" w:lineRule="exact"/>
              <w:ind w:hanging="143"/>
              <w:rPr>
                <w:rFonts w:ascii="Symbol" w:hAnsi="Symbol"/>
                <w:sz w:val="20"/>
              </w:rPr>
            </w:pPr>
            <w:r>
              <w:t>La</w:t>
            </w:r>
            <w:r>
              <w:rPr>
                <w:spacing w:val="-4"/>
              </w:rPr>
              <w:t xml:space="preserve"> </w:t>
            </w:r>
            <w:r>
              <w:t>certification</w:t>
            </w:r>
            <w:r>
              <w:rPr>
                <w:spacing w:val="-4"/>
              </w:rPr>
              <w:t xml:space="preserve"> </w:t>
            </w:r>
            <w:r>
              <w:t>CIPS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constitue</w:t>
            </w:r>
            <w:proofErr w:type="spellEnd"/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proofErr w:type="spellStart"/>
            <w:r>
              <w:t>atout</w:t>
            </w:r>
            <w:proofErr w:type="spellEnd"/>
          </w:p>
          <w:p w14:paraId="12B11E05" w14:textId="77777777" w:rsidR="001E0CC9" w:rsidRDefault="00D131E1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line="252" w:lineRule="exact"/>
              <w:ind w:hanging="143"/>
              <w:rPr>
                <w:rFonts w:ascii="Symbol" w:hAnsi="Symbol"/>
                <w:sz w:val="20"/>
              </w:rPr>
            </w:pPr>
            <w:proofErr w:type="spellStart"/>
            <w:r>
              <w:t>Maîtrise</w:t>
            </w:r>
            <w:proofErr w:type="spellEnd"/>
            <w:r>
              <w:rPr>
                <w:spacing w:val="-6"/>
              </w:rPr>
              <w:t xml:space="preserve"> </w:t>
            </w:r>
            <w:r>
              <w:t>du</w:t>
            </w:r>
            <w:r>
              <w:rPr>
                <w:spacing w:val="-7"/>
              </w:rPr>
              <w:t xml:space="preserve"> </w:t>
            </w:r>
            <w:proofErr w:type="spellStart"/>
            <w:r>
              <w:t>système</w:t>
            </w:r>
            <w:proofErr w:type="spellEnd"/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gestion</w:t>
            </w:r>
            <w:proofErr w:type="spellEnd"/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ressources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d’entreprise</w:t>
            </w:r>
            <w:proofErr w:type="spellEnd"/>
          </w:p>
          <w:p w14:paraId="2FD9685B" w14:textId="77777777" w:rsidR="001E0CC9" w:rsidRDefault="00D131E1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line="252" w:lineRule="exact"/>
              <w:ind w:hanging="143"/>
              <w:rPr>
                <w:rFonts w:ascii="Symbol" w:hAnsi="Symbol"/>
                <w:sz w:val="20"/>
              </w:rPr>
            </w:pPr>
            <w:proofErr w:type="spellStart"/>
            <w:r>
              <w:t>Maîtrise</w:t>
            </w:r>
            <w:proofErr w:type="spellEnd"/>
            <w:r>
              <w:rPr>
                <w:spacing w:val="-6"/>
              </w:rPr>
              <w:t xml:space="preserve"> </w:t>
            </w:r>
            <w:r>
              <w:t>du</w:t>
            </w:r>
            <w:r>
              <w:rPr>
                <w:spacing w:val="-7"/>
              </w:rPr>
              <w:t xml:space="preserve"> </w:t>
            </w:r>
            <w:proofErr w:type="spellStart"/>
            <w:r>
              <w:t>logiciel</w:t>
            </w:r>
            <w:proofErr w:type="spellEnd"/>
            <w:r>
              <w:rPr>
                <w:spacing w:val="-2"/>
              </w:rPr>
              <w:t xml:space="preserve"> </w:t>
            </w:r>
            <w:r>
              <w:t>ATLAS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est</w:t>
            </w:r>
            <w:proofErr w:type="spellEnd"/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proofErr w:type="spellStart"/>
            <w:r>
              <w:t>atout</w:t>
            </w:r>
            <w:proofErr w:type="spellEnd"/>
          </w:p>
          <w:p w14:paraId="428529EC" w14:textId="77777777" w:rsidR="001E0CC9" w:rsidRDefault="00D131E1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before="2" w:line="252" w:lineRule="exact"/>
              <w:ind w:hanging="143"/>
              <w:rPr>
                <w:rFonts w:ascii="Symbol" w:hAnsi="Symbol"/>
                <w:sz w:val="20"/>
              </w:rPr>
            </w:pPr>
            <w:proofErr w:type="spellStart"/>
            <w:r>
              <w:t>Maîtrise</w:t>
            </w:r>
            <w:proofErr w:type="spellEnd"/>
            <w:r>
              <w:rPr>
                <w:spacing w:val="-6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logiciels</w:t>
            </w:r>
            <w:proofErr w:type="spellEnd"/>
            <w:r>
              <w:rPr>
                <w:spacing w:val="-8"/>
              </w:rPr>
              <w:t xml:space="preserve"> </w:t>
            </w:r>
            <w:r>
              <w:t>courants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bureau</w:t>
            </w:r>
            <w:r>
              <w:rPr>
                <w:spacing w:val="-4"/>
              </w:rPr>
              <w:t xml:space="preserve"> </w:t>
            </w:r>
            <w:r>
              <w:t>(Word,</w:t>
            </w:r>
            <w:r>
              <w:rPr>
                <w:spacing w:val="-4"/>
              </w:rPr>
              <w:t xml:space="preserve"> </w:t>
            </w:r>
            <w:r>
              <w:t>Excel,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Powerpoint</w:t>
            </w:r>
            <w:proofErr w:type="spellEnd"/>
            <w:r>
              <w:t>)</w:t>
            </w:r>
          </w:p>
          <w:p w14:paraId="09A62BCA" w14:textId="77777777" w:rsidR="001E0CC9" w:rsidRDefault="00D131E1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line="252" w:lineRule="exact"/>
              <w:ind w:hanging="143"/>
              <w:rPr>
                <w:rFonts w:ascii="Symbol" w:hAnsi="Symbol"/>
                <w:sz w:val="20"/>
              </w:rPr>
            </w:pPr>
            <w:r>
              <w:t>Bonne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maîtrise</w:t>
            </w:r>
            <w:proofErr w:type="spellEnd"/>
            <w:r>
              <w:rPr>
                <w:spacing w:val="-5"/>
              </w:rPr>
              <w:t xml:space="preserve"> </w:t>
            </w:r>
            <w:r>
              <w:t>du</w:t>
            </w:r>
            <w:r>
              <w:rPr>
                <w:spacing w:val="-6"/>
              </w:rPr>
              <w:t xml:space="preserve"> </w:t>
            </w:r>
            <w:proofErr w:type="spellStart"/>
            <w:r>
              <w:t>français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écrit</w:t>
            </w:r>
            <w:proofErr w:type="spellEnd"/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oral</w:t>
            </w:r>
          </w:p>
          <w:p w14:paraId="46EA8AD2" w14:textId="77777777" w:rsidR="001E0CC9" w:rsidRDefault="00D131E1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line="235" w:lineRule="exact"/>
              <w:ind w:hanging="143"/>
              <w:rPr>
                <w:rFonts w:ascii="Symbol" w:hAnsi="Symbol"/>
                <w:sz w:val="20"/>
              </w:rPr>
            </w:pPr>
            <w:r>
              <w:rPr>
                <w:spacing w:val="-1"/>
              </w:rPr>
              <w:t>Bonne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maîtrise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"/>
              </w:rPr>
              <w:t>l’anglais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écrit</w:t>
            </w:r>
            <w:proofErr w:type="spellEnd"/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oral)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est</w:t>
            </w:r>
            <w:proofErr w:type="spellEnd"/>
            <w:r>
              <w:rPr>
                <w:spacing w:val="-4"/>
              </w:rPr>
              <w:t xml:space="preserve"> </w:t>
            </w:r>
            <w:r>
              <w:t>indispensable</w:t>
            </w:r>
          </w:p>
        </w:tc>
      </w:tr>
      <w:tr w:rsidR="001E0CC9" w14:paraId="415001DB" w14:textId="77777777">
        <w:trPr>
          <w:trHeight w:val="1549"/>
        </w:trPr>
        <w:tc>
          <w:tcPr>
            <w:tcW w:w="2734" w:type="dxa"/>
            <w:tcBorders>
              <w:left w:val="double" w:sz="6" w:space="0" w:color="000000"/>
            </w:tcBorders>
          </w:tcPr>
          <w:p w14:paraId="5B6B3BA2" w14:textId="77777777" w:rsidR="001E0CC9" w:rsidRPr="00EA0204" w:rsidRDefault="00D131E1">
            <w:pPr>
              <w:pStyle w:val="TableParagraph"/>
              <w:spacing w:before="27"/>
              <w:ind w:left="140" w:right="1144"/>
              <w:rPr>
                <w:lang w:val="fr-FR"/>
              </w:rPr>
            </w:pPr>
            <w:r w:rsidRPr="00EA0204">
              <w:rPr>
                <w:lang w:val="fr-FR"/>
              </w:rPr>
              <w:t>Autres</w:t>
            </w:r>
            <w:r w:rsidRPr="00EA0204">
              <w:rPr>
                <w:spacing w:val="1"/>
                <w:lang w:val="fr-FR"/>
              </w:rPr>
              <w:t xml:space="preserve"> </w:t>
            </w:r>
            <w:r w:rsidRPr="00EA0204">
              <w:rPr>
                <w:lang w:val="fr-FR"/>
              </w:rPr>
              <w:t>informations ou</w:t>
            </w:r>
            <w:r w:rsidRPr="00EA0204">
              <w:rPr>
                <w:spacing w:val="-52"/>
                <w:lang w:val="fr-FR"/>
              </w:rPr>
              <w:t xml:space="preserve"> </w:t>
            </w:r>
            <w:r w:rsidRPr="00EA0204">
              <w:rPr>
                <w:lang w:val="fr-FR"/>
              </w:rPr>
              <w:t>dispositions</w:t>
            </w:r>
            <w:r w:rsidRPr="00EA0204">
              <w:rPr>
                <w:spacing w:val="1"/>
                <w:lang w:val="fr-FR"/>
              </w:rPr>
              <w:t xml:space="preserve"> </w:t>
            </w:r>
            <w:r w:rsidRPr="00EA0204">
              <w:rPr>
                <w:lang w:val="fr-FR"/>
              </w:rPr>
              <w:t>spéciales</w:t>
            </w:r>
          </w:p>
        </w:tc>
        <w:tc>
          <w:tcPr>
            <w:tcW w:w="7713" w:type="dxa"/>
            <w:tcBorders>
              <w:right w:val="double" w:sz="6" w:space="0" w:color="000000"/>
            </w:tcBorders>
          </w:tcPr>
          <w:p w14:paraId="3BDB8F9E" w14:textId="77777777" w:rsidR="001E0CC9" w:rsidRPr="00EA0204" w:rsidRDefault="00D131E1">
            <w:pPr>
              <w:pStyle w:val="TableParagraph"/>
              <w:spacing w:before="27"/>
              <w:rPr>
                <w:lang w:val="fr-FR"/>
              </w:rPr>
            </w:pPr>
            <w:r w:rsidRPr="00EA0204">
              <w:rPr>
                <w:lang w:val="fr-FR"/>
              </w:rPr>
              <w:t>Au</w:t>
            </w:r>
            <w:r w:rsidRPr="00EA0204">
              <w:rPr>
                <w:spacing w:val="-5"/>
                <w:lang w:val="fr-FR"/>
              </w:rPr>
              <w:t xml:space="preserve"> </w:t>
            </w:r>
            <w:r w:rsidRPr="00EA0204">
              <w:rPr>
                <w:lang w:val="fr-FR"/>
              </w:rPr>
              <w:t>terme</w:t>
            </w:r>
            <w:r w:rsidRPr="00EA0204">
              <w:rPr>
                <w:spacing w:val="-1"/>
                <w:lang w:val="fr-FR"/>
              </w:rPr>
              <w:t xml:space="preserve"> </w:t>
            </w:r>
            <w:r w:rsidRPr="00EA0204">
              <w:rPr>
                <w:lang w:val="fr-FR"/>
              </w:rPr>
              <w:t>de</w:t>
            </w:r>
            <w:r w:rsidRPr="00EA0204">
              <w:rPr>
                <w:spacing w:val="-7"/>
                <w:lang w:val="fr-FR"/>
              </w:rPr>
              <w:t xml:space="preserve"> </w:t>
            </w:r>
            <w:r w:rsidRPr="00EA0204">
              <w:rPr>
                <w:lang w:val="fr-FR"/>
              </w:rPr>
              <w:t>la</w:t>
            </w:r>
            <w:r w:rsidRPr="00EA0204">
              <w:rPr>
                <w:spacing w:val="-6"/>
                <w:lang w:val="fr-FR"/>
              </w:rPr>
              <w:t xml:space="preserve"> </w:t>
            </w:r>
            <w:r w:rsidRPr="00EA0204">
              <w:rPr>
                <w:lang w:val="fr-FR"/>
              </w:rPr>
              <w:t>consultation,</w:t>
            </w:r>
            <w:r w:rsidRPr="00EA0204">
              <w:rPr>
                <w:spacing w:val="-4"/>
                <w:lang w:val="fr-FR"/>
              </w:rPr>
              <w:t xml:space="preserve"> </w:t>
            </w:r>
            <w:r w:rsidRPr="00EA0204">
              <w:rPr>
                <w:lang w:val="fr-FR"/>
              </w:rPr>
              <w:t>les</w:t>
            </w:r>
            <w:r w:rsidRPr="00EA0204">
              <w:rPr>
                <w:spacing w:val="-5"/>
                <w:lang w:val="fr-FR"/>
              </w:rPr>
              <w:t xml:space="preserve"> </w:t>
            </w:r>
            <w:r w:rsidRPr="00EA0204">
              <w:rPr>
                <w:lang w:val="fr-FR"/>
              </w:rPr>
              <w:t>résultats</w:t>
            </w:r>
            <w:r w:rsidRPr="00EA0204">
              <w:rPr>
                <w:spacing w:val="-6"/>
                <w:lang w:val="fr-FR"/>
              </w:rPr>
              <w:t xml:space="preserve"> </w:t>
            </w:r>
            <w:r w:rsidRPr="00EA0204">
              <w:rPr>
                <w:lang w:val="fr-FR"/>
              </w:rPr>
              <w:t>suivants</w:t>
            </w:r>
            <w:r w:rsidRPr="00EA0204">
              <w:rPr>
                <w:spacing w:val="-3"/>
                <w:lang w:val="fr-FR"/>
              </w:rPr>
              <w:t xml:space="preserve"> </w:t>
            </w:r>
            <w:r w:rsidRPr="00EA0204">
              <w:rPr>
                <w:lang w:val="fr-FR"/>
              </w:rPr>
              <w:t>sont</w:t>
            </w:r>
            <w:r w:rsidRPr="00EA0204">
              <w:rPr>
                <w:spacing w:val="-5"/>
                <w:lang w:val="fr-FR"/>
              </w:rPr>
              <w:t xml:space="preserve"> </w:t>
            </w:r>
            <w:r w:rsidRPr="00EA0204">
              <w:rPr>
                <w:lang w:val="fr-FR"/>
              </w:rPr>
              <w:t>attendus</w:t>
            </w:r>
            <w:r w:rsidRPr="00EA0204">
              <w:rPr>
                <w:spacing w:val="-5"/>
                <w:lang w:val="fr-FR"/>
              </w:rPr>
              <w:t xml:space="preserve"> </w:t>
            </w:r>
            <w:r w:rsidRPr="00EA0204">
              <w:rPr>
                <w:lang w:val="fr-FR"/>
              </w:rPr>
              <w:t>:</w:t>
            </w:r>
          </w:p>
          <w:p w14:paraId="71216B19" w14:textId="77777777" w:rsidR="001E0CC9" w:rsidRDefault="00D131E1">
            <w:pPr>
              <w:pStyle w:val="TableParagraph"/>
              <w:spacing w:before="52"/>
              <w:ind w:right="41"/>
            </w:pPr>
            <w:r>
              <w:t>Un</w:t>
            </w:r>
            <w:r>
              <w:rPr>
                <w:spacing w:val="4"/>
              </w:rPr>
              <w:t xml:space="preserve"> </w:t>
            </w:r>
            <w:r>
              <w:t>rapport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consultation,</w:t>
            </w:r>
            <w:r>
              <w:rPr>
                <w:spacing w:val="2"/>
              </w:rPr>
              <w:t xml:space="preserve"> </w:t>
            </w:r>
            <w:r>
              <w:t>les</w:t>
            </w:r>
            <w:r>
              <w:rPr>
                <w:spacing w:val="5"/>
              </w:rPr>
              <w:t xml:space="preserve"> </w:t>
            </w:r>
            <w:proofErr w:type="spellStart"/>
            <w:r>
              <w:t>succès</w:t>
            </w:r>
            <w:proofErr w:type="spellEnd"/>
            <w:r>
              <w:t>/</w:t>
            </w:r>
            <w:r>
              <w:rPr>
                <w:spacing w:val="3"/>
              </w:rPr>
              <w:t xml:space="preserve"> </w:t>
            </w:r>
            <w:proofErr w:type="spellStart"/>
            <w:r>
              <w:t>bonnes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pratiques</w:t>
            </w:r>
            <w:proofErr w:type="spellEnd"/>
            <w:r>
              <w:rPr>
                <w:spacing w:val="5"/>
              </w:rPr>
              <w:t xml:space="preserve"> </w:t>
            </w:r>
            <w:r>
              <w:t>et</w:t>
            </w:r>
            <w:r>
              <w:rPr>
                <w:spacing w:val="3"/>
              </w:rPr>
              <w:t xml:space="preserve"> </w:t>
            </w:r>
            <w:r>
              <w:t>les</w:t>
            </w:r>
            <w:r>
              <w:rPr>
                <w:spacing w:val="3"/>
              </w:rPr>
              <w:t xml:space="preserve"> </w:t>
            </w:r>
            <w:proofErr w:type="spellStart"/>
            <w:r>
              <w:t>recommandations</w:t>
            </w:r>
            <w:proofErr w:type="spellEnd"/>
            <w:r>
              <w:rPr>
                <w:spacing w:val="-52"/>
              </w:rPr>
              <w:t xml:space="preserve"> </w:t>
            </w:r>
            <w:r>
              <w:t>pour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22"/>
              </w:rPr>
              <w:t xml:space="preserve"> </w:t>
            </w:r>
            <w:proofErr w:type="spellStart"/>
            <w:r>
              <w:t>durabilité</w:t>
            </w:r>
            <w:proofErr w:type="spellEnd"/>
            <w:r>
              <w:t>.</w:t>
            </w:r>
          </w:p>
          <w:p w14:paraId="2A16A1F5" w14:textId="77777777" w:rsidR="001E0CC9" w:rsidRDefault="00D131E1">
            <w:pPr>
              <w:pStyle w:val="TableParagraph"/>
              <w:spacing w:before="53"/>
            </w:pPr>
            <w:r>
              <w:t>Tout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autre</w:t>
            </w:r>
            <w:proofErr w:type="spellEnd"/>
            <w:r>
              <w:rPr>
                <w:spacing w:val="-6"/>
              </w:rPr>
              <w:t xml:space="preserve"> </w:t>
            </w:r>
            <w:r>
              <w:t>document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produit</w:t>
            </w:r>
            <w:proofErr w:type="spellEnd"/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validé</w:t>
            </w:r>
            <w:proofErr w:type="spellEnd"/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cours</w:t>
            </w:r>
            <w:proofErr w:type="spellEnd"/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consultation</w:t>
            </w:r>
          </w:p>
        </w:tc>
      </w:tr>
      <w:tr w:rsidR="001E0CC9" w:rsidRPr="00EA0204" w14:paraId="20E42061" w14:textId="77777777">
        <w:trPr>
          <w:trHeight w:val="731"/>
        </w:trPr>
        <w:tc>
          <w:tcPr>
            <w:tcW w:w="2734" w:type="dxa"/>
            <w:tcBorders>
              <w:left w:val="double" w:sz="6" w:space="0" w:color="000000"/>
            </w:tcBorders>
          </w:tcPr>
          <w:p w14:paraId="3563FDD5" w14:textId="77777777" w:rsidR="001E0CC9" w:rsidRPr="00EA0204" w:rsidRDefault="00D131E1">
            <w:pPr>
              <w:pStyle w:val="TableParagraph"/>
              <w:spacing w:before="1" w:line="230" w:lineRule="auto"/>
              <w:ind w:left="140" w:right="301"/>
              <w:rPr>
                <w:sz w:val="20"/>
                <w:lang w:val="fr-FR"/>
              </w:rPr>
            </w:pPr>
            <w:r w:rsidRPr="00EA0204">
              <w:rPr>
                <w:sz w:val="20"/>
                <w:lang w:val="fr-FR"/>
              </w:rPr>
              <w:t>Autres informations</w:t>
            </w:r>
            <w:r w:rsidRPr="00EA0204">
              <w:rPr>
                <w:spacing w:val="1"/>
                <w:sz w:val="20"/>
                <w:lang w:val="fr-FR"/>
              </w:rPr>
              <w:t xml:space="preserve"> </w:t>
            </w:r>
            <w:r w:rsidRPr="00EA0204">
              <w:rPr>
                <w:sz w:val="20"/>
                <w:lang w:val="fr-FR"/>
              </w:rPr>
              <w:t>pertinentes ou</w:t>
            </w:r>
            <w:r w:rsidRPr="00EA0204">
              <w:rPr>
                <w:spacing w:val="1"/>
                <w:sz w:val="20"/>
                <w:lang w:val="fr-FR"/>
              </w:rPr>
              <w:t xml:space="preserve"> </w:t>
            </w:r>
            <w:r w:rsidRPr="00EA0204">
              <w:rPr>
                <w:sz w:val="20"/>
                <w:lang w:val="fr-FR"/>
              </w:rPr>
              <w:t>conditions</w:t>
            </w:r>
            <w:r w:rsidRPr="00EA0204">
              <w:rPr>
                <w:spacing w:val="1"/>
                <w:sz w:val="20"/>
                <w:lang w:val="fr-FR"/>
              </w:rPr>
              <w:t xml:space="preserve"> </w:t>
            </w:r>
            <w:r w:rsidRPr="00EA0204">
              <w:rPr>
                <w:sz w:val="20"/>
                <w:lang w:val="fr-FR"/>
              </w:rPr>
              <w:t>particulières,</w:t>
            </w:r>
            <w:r w:rsidRPr="00EA0204">
              <w:rPr>
                <w:spacing w:val="-5"/>
                <w:sz w:val="20"/>
                <w:lang w:val="fr-FR"/>
              </w:rPr>
              <w:t xml:space="preserve"> </w:t>
            </w:r>
            <w:r w:rsidRPr="00EA0204">
              <w:rPr>
                <w:sz w:val="20"/>
                <w:lang w:val="fr-FR"/>
              </w:rPr>
              <w:t>le</w:t>
            </w:r>
            <w:r w:rsidRPr="00EA0204">
              <w:rPr>
                <w:spacing w:val="-4"/>
                <w:sz w:val="20"/>
                <w:lang w:val="fr-FR"/>
              </w:rPr>
              <w:t xml:space="preserve"> </w:t>
            </w:r>
            <w:r w:rsidRPr="00EA0204">
              <w:rPr>
                <w:sz w:val="20"/>
                <w:lang w:val="fr-FR"/>
              </w:rPr>
              <w:t>cas</w:t>
            </w:r>
            <w:r w:rsidRPr="00EA0204">
              <w:rPr>
                <w:spacing w:val="-3"/>
                <w:sz w:val="20"/>
                <w:lang w:val="fr-FR"/>
              </w:rPr>
              <w:t xml:space="preserve"> </w:t>
            </w:r>
            <w:r w:rsidRPr="00EA0204">
              <w:rPr>
                <w:sz w:val="20"/>
                <w:lang w:val="fr-FR"/>
              </w:rPr>
              <w:t>échéant:</w:t>
            </w:r>
          </w:p>
        </w:tc>
        <w:tc>
          <w:tcPr>
            <w:tcW w:w="7713" w:type="dxa"/>
            <w:tcBorders>
              <w:right w:val="double" w:sz="6" w:space="0" w:color="000000"/>
            </w:tcBorders>
          </w:tcPr>
          <w:p w14:paraId="580DB4F6" w14:textId="77777777" w:rsidR="001E0CC9" w:rsidRPr="00EA0204" w:rsidRDefault="001E0CC9">
            <w:pPr>
              <w:pStyle w:val="TableParagraph"/>
              <w:ind w:left="0"/>
              <w:rPr>
                <w:sz w:val="20"/>
                <w:lang w:val="fr-FR"/>
              </w:rPr>
            </w:pPr>
          </w:p>
        </w:tc>
      </w:tr>
      <w:tr w:rsidR="00976D27" w14:paraId="4BACE9AA" w14:textId="77777777">
        <w:trPr>
          <w:trHeight w:val="731"/>
        </w:trPr>
        <w:tc>
          <w:tcPr>
            <w:tcW w:w="2734" w:type="dxa"/>
            <w:tcBorders>
              <w:left w:val="double" w:sz="6" w:space="0" w:color="000000"/>
            </w:tcBorders>
          </w:tcPr>
          <w:p w14:paraId="0B7BD332" w14:textId="4C7875F8" w:rsidR="00976D27" w:rsidRDefault="00976D27">
            <w:pPr>
              <w:pStyle w:val="TableParagraph"/>
              <w:spacing w:before="1" w:line="230" w:lineRule="auto"/>
              <w:ind w:left="140" w:right="301"/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  <w:proofErr w:type="spellStart"/>
            <w:r>
              <w:rPr>
                <w:sz w:val="20"/>
              </w:rPr>
              <w:t>autorisée</w:t>
            </w:r>
            <w:proofErr w:type="spellEnd"/>
            <w:r>
              <w:rPr>
                <w:sz w:val="20"/>
              </w:rPr>
              <w:t xml:space="preserve"> au </w:t>
            </w:r>
            <w:proofErr w:type="spellStart"/>
            <w:r>
              <w:rPr>
                <w:sz w:val="20"/>
              </w:rPr>
              <w:t>niveau</w:t>
            </w:r>
            <w:proofErr w:type="spellEnd"/>
            <w:r>
              <w:rPr>
                <w:sz w:val="20"/>
              </w:rPr>
              <w:t xml:space="preserve"> du bureau </w:t>
            </w:r>
            <w:proofErr w:type="spellStart"/>
            <w:r>
              <w:rPr>
                <w:sz w:val="20"/>
              </w:rPr>
              <w:t>d’accueil</w:t>
            </w:r>
            <w:proofErr w:type="spellEnd"/>
          </w:p>
        </w:tc>
        <w:tc>
          <w:tcPr>
            <w:tcW w:w="7713" w:type="dxa"/>
            <w:tcBorders>
              <w:right w:val="double" w:sz="6" w:space="0" w:color="000000"/>
            </w:tcBorders>
          </w:tcPr>
          <w:p w14:paraId="2861D173" w14:textId="77777777" w:rsidR="00976D27" w:rsidRDefault="00976D27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C23C99F" w14:textId="115DBC24" w:rsidR="001E0CC9" w:rsidRDefault="00B87D26">
      <w:pPr>
        <w:rPr>
          <w:sz w:val="2"/>
          <w:szCs w:val="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7EC325C" wp14:editId="1778D3B0">
                <wp:simplePos x="0" y="0"/>
                <wp:positionH relativeFrom="page">
                  <wp:posOffset>256540</wp:posOffset>
                </wp:positionH>
                <wp:positionV relativeFrom="page">
                  <wp:posOffset>9742805</wp:posOffset>
                </wp:positionV>
                <wp:extent cx="304800" cy="462915"/>
                <wp:effectExtent l="0" t="0" r="0" b="0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E3ABB" w14:textId="77777777" w:rsidR="001E0CC9" w:rsidRDefault="00D131E1">
                            <w:pPr>
                              <w:spacing w:line="468" w:lineRule="exact"/>
                              <w:ind w:left="20"/>
                              <w:rPr>
                                <w:rFonts w:ascii="Calibri Light"/>
                                <w:sz w:val="44"/>
                              </w:rPr>
                            </w:pPr>
                            <w:r>
                              <w:rPr>
                                <w:rFonts w:ascii="Calibri Light"/>
                                <w:sz w:val="24"/>
                              </w:rPr>
                              <w:t>Page</w:t>
                            </w:r>
                            <w:r>
                              <w:rPr>
                                <w:rFonts w:ascii="Calibri Light"/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EC325C" id="docshape3" o:spid="_x0000_s1027" type="#_x0000_t202" style="position:absolute;margin-left:20.2pt;margin-top:767.15pt;width:24pt;height:36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" filled="f" stroked="f">
                <v:textbox style="layout-flow:vertical;mso-layout-flow-alt:bottom-to-top" inset="0,0,0,0">
                  <w:txbxContent>
                    <w:p w14:paraId="4C4E3ABB" w14:textId="77777777" w:rsidR="001E0CC9" w:rsidRDefault="00D131E1">
                      <w:pPr>
                        <w:spacing w:line="468" w:lineRule="exact"/>
                        <w:ind w:left="20"/>
                        <w:rPr>
                          <w:rFonts w:ascii="Calibri Light"/>
                          <w:sz w:val="44"/>
                        </w:rPr>
                      </w:pPr>
                      <w:r>
                        <w:rPr>
                          <w:rFonts w:ascii="Calibri Light"/>
                          <w:sz w:val="24"/>
                        </w:rPr>
                        <w:t>Page</w:t>
                      </w:r>
                      <w:r>
                        <w:rPr>
                          <w:rFonts w:ascii="Calibri Light"/>
                          <w:sz w:val="4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E0CC9">
      <w:type w:val="continuous"/>
      <w:pgSz w:w="11920" w:h="16850"/>
      <w:pgMar w:top="960" w:right="620" w:bottom="280" w:left="600" w:header="1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50AA7" w14:textId="77777777" w:rsidR="00A84C6E" w:rsidRDefault="00A84C6E">
      <w:r>
        <w:separator/>
      </w:r>
    </w:p>
  </w:endnote>
  <w:endnote w:type="continuationSeparator" w:id="0">
    <w:p w14:paraId="4B171901" w14:textId="77777777" w:rsidR="00A84C6E" w:rsidRDefault="00A8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DF505" w14:textId="77777777" w:rsidR="00A84C6E" w:rsidRDefault="00A84C6E">
      <w:r>
        <w:separator/>
      </w:r>
    </w:p>
  </w:footnote>
  <w:footnote w:type="continuationSeparator" w:id="0">
    <w:p w14:paraId="25531610" w14:textId="77777777" w:rsidR="00A84C6E" w:rsidRDefault="00A8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C5BC6" w14:textId="6293207C" w:rsidR="001E0CC9" w:rsidRDefault="001E0CC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8570D"/>
    <w:multiLevelType w:val="hybridMultilevel"/>
    <w:tmpl w:val="9EBE4B52"/>
    <w:lvl w:ilvl="0" w:tplc="0874CB4E">
      <w:numFmt w:val="bullet"/>
      <w:lvlText w:val=""/>
      <w:lvlJc w:val="left"/>
      <w:pPr>
        <w:ind w:left="233" w:hanging="142"/>
      </w:pPr>
      <w:rPr>
        <w:rFonts w:ascii="Symbol" w:eastAsia="Symbol" w:hAnsi="Symbol" w:cs="Symbol" w:hint="default"/>
        <w:w w:val="100"/>
      </w:rPr>
    </w:lvl>
    <w:lvl w:ilvl="1" w:tplc="E4E60D72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4470E7CA">
      <w:numFmt w:val="bullet"/>
      <w:lvlText w:val="•"/>
      <w:lvlJc w:val="left"/>
      <w:pPr>
        <w:ind w:left="1728" w:hanging="142"/>
      </w:pPr>
      <w:rPr>
        <w:rFonts w:hint="default"/>
      </w:rPr>
    </w:lvl>
    <w:lvl w:ilvl="3" w:tplc="DF72CA5E">
      <w:numFmt w:val="bullet"/>
      <w:lvlText w:val="•"/>
      <w:lvlJc w:val="left"/>
      <w:pPr>
        <w:ind w:left="2472" w:hanging="142"/>
      </w:pPr>
      <w:rPr>
        <w:rFonts w:hint="default"/>
      </w:rPr>
    </w:lvl>
    <w:lvl w:ilvl="4" w:tplc="0D7E0BB4">
      <w:numFmt w:val="bullet"/>
      <w:lvlText w:val="•"/>
      <w:lvlJc w:val="left"/>
      <w:pPr>
        <w:ind w:left="3217" w:hanging="142"/>
      </w:pPr>
      <w:rPr>
        <w:rFonts w:hint="default"/>
      </w:rPr>
    </w:lvl>
    <w:lvl w:ilvl="5" w:tplc="62B2E1EE">
      <w:numFmt w:val="bullet"/>
      <w:lvlText w:val="•"/>
      <w:lvlJc w:val="left"/>
      <w:pPr>
        <w:ind w:left="3961" w:hanging="142"/>
      </w:pPr>
      <w:rPr>
        <w:rFonts w:hint="default"/>
      </w:rPr>
    </w:lvl>
    <w:lvl w:ilvl="6" w:tplc="E93AF572">
      <w:numFmt w:val="bullet"/>
      <w:lvlText w:val="•"/>
      <w:lvlJc w:val="left"/>
      <w:pPr>
        <w:ind w:left="4705" w:hanging="142"/>
      </w:pPr>
      <w:rPr>
        <w:rFonts w:hint="default"/>
      </w:rPr>
    </w:lvl>
    <w:lvl w:ilvl="7" w:tplc="BE125034">
      <w:numFmt w:val="bullet"/>
      <w:lvlText w:val="•"/>
      <w:lvlJc w:val="left"/>
      <w:pPr>
        <w:ind w:left="5450" w:hanging="142"/>
      </w:pPr>
      <w:rPr>
        <w:rFonts w:hint="default"/>
      </w:rPr>
    </w:lvl>
    <w:lvl w:ilvl="8" w:tplc="3D38E13C">
      <w:numFmt w:val="bullet"/>
      <w:lvlText w:val="•"/>
      <w:lvlJc w:val="left"/>
      <w:pPr>
        <w:ind w:left="6194" w:hanging="142"/>
      </w:pPr>
      <w:rPr>
        <w:rFonts w:hint="default"/>
      </w:rPr>
    </w:lvl>
  </w:abstractNum>
  <w:abstractNum w:abstractNumId="1" w15:restartNumberingAfterBreak="0">
    <w:nsid w:val="39F827FA"/>
    <w:multiLevelType w:val="hybridMultilevel"/>
    <w:tmpl w:val="B798F478"/>
    <w:lvl w:ilvl="0" w:tplc="34D4268E">
      <w:start w:val="1"/>
      <w:numFmt w:val="lowerLetter"/>
      <w:lvlText w:val="%1."/>
      <w:lvlJc w:val="left"/>
      <w:pPr>
        <w:ind w:left="374" w:hanging="284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</w:rPr>
    </w:lvl>
    <w:lvl w:ilvl="1" w:tplc="6D1EB64C">
      <w:numFmt w:val="bullet"/>
      <w:lvlText w:val="•"/>
      <w:lvlJc w:val="left"/>
      <w:pPr>
        <w:ind w:left="1110" w:hanging="284"/>
      </w:pPr>
      <w:rPr>
        <w:rFonts w:hint="default"/>
      </w:rPr>
    </w:lvl>
    <w:lvl w:ilvl="2" w:tplc="1FDCBC64">
      <w:numFmt w:val="bullet"/>
      <w:lvlText w:val="•"/>
      <w:lvlJc w:val="left"/>
      <w:pPr>
        <w:ind w:left="1840" w:hanging="284"/>
      </w:pPr>
      <w:rPr>
        <w:rFonts w:hint="default"/>
      </w:rPr>
    </w:lvl>
    <w:lvl w:ilvl="3" w:tplc="CEE266F4">
      <w:numFmt w:val="bullet"/>
      <w:lvlText w:val="•"/>
      <w:lvlJc w:val="left"/>
      <w:pPr>
        <w:ind w:left="2570" w:hanging="284"/>
      </w:pPr>
      <w:rPr>
        <w:rFonts w:hint="default"/>
      </w:rPr>
    </w:lvl>
    <w:lvl w:ilvl="4" w:tplc="053624CE">
      <w:numFmt w:val="bullet"/>
      <w:lvlText w:val="•"/>
      <w:lvlJc w:val="left"/>
      <w:pPr>
        <w:ind w:left="3301" w:hanging="284"/>
      </w:pPr>
      <w:rPr>
        <w:rFonts w:hint="default"/>
      </w:rPr>
    </w:lvl>
    <w:lvl w:ilvl="5" w:tplc="3E1C1B3E">
      <w:numFmt w:val="bullet"/>
      <w:lvlText w:val="•"/>
      <w:lvlJc w:val="left"/>
      <w:pPr>
        <w:ind w:left="4031" w:hanging="284"/>
      </w:pPr>
      <w:rPr>
        <w:rFonts w:hint="default"/>
      </w:rPr>
    </w:lvl>
    <w:lvl w:ilvl="6" w:tplc="9246F01E">
      <w:numFmt w:val="bullet"/>
      <w:lvlText w:val="•"/>
      <w:lvlJc w:val="left"/>
      <w:pPr>
        <w:ind w:left="4761" w:hanging="284"/>
      </w:pPr>
      <w:rPr>
        <w:rFonts w:hint="default"/>
      </w:rPr>
    </w:lvl>
    <w:lvl w:ilvl="7" w:tplc="58BE0BF6">
      <w:numFmt w:val="bullet"/>
      <w:lvlText w:val="•"/>
      <w:lvlJc w:val="left"/>
      <w:pPr>
        <w:ind w:left="5492" w:hanging="284"/>
      </w:pPr>
      <w:rPr>
        <w:rFonts w:hint="default"/>
      </w:rPr>
    </w:lvl>
    <w:lvl w:ilvl="8" w:tplc="5D32DDF0">
      <w:numFmt w:val="bullet"/>
      <w:lvlText w:val="•"/>
      <w:lvlJc w:val="left"/>
      <w:pPr>
        <w:ind w:left="6222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C9"/>
    <w:rsid w:val="001E0CC9"/>
    <w:rsid w:val="008F644F"/>
    <w:rsid w:val="00976D27"/>
    <w:rsid w:val="00A84B1E"/>
    <w:rsid w:val="00A84C6E"/>
    <w:rsid w:val="00B87D26"/>
    <w:rsid w:val="00D131E1"/>
    <w:rsid w:val="00EA0204"/>
    <w:rsid w:val="00E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75201"/>
  <w15:docId w15:val="{456B4900-15D3-49E6-B091-1F2BA4C6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uiPriority w:val="10"/>
    <w:qFormat/>
    <w:pPr>
      <w:spacing w:before="90"/>
      <w:ind w:left="55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1"/>
    </w:pPr>
  </w:style>
  <w:style w:type="paragraph" w:styleId="Header">
    <w:name w:val="header"/>
    <w:basedOn w:val="Normal"/>
    <w:link w:val="HeaderChar"/>
    <w:uiPriority w:val="99"/>
    <w:unhideWhenUsed/>
    <w:rsid w:val="00A84B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B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4B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B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Dramane Dembele</dc:creator>
  <cp:lastModifiedBy>INVITE</cp:lastModifiedBy>
  <cp:revision>2</cp:revision>
  <dcterms:created xsi:type="dcterms:W3CDTF">2021-09-09T15:35:00Z</dcterms:created>
  <dcterms:modified xsi:type="dcterms:W3CDTF">2021-09-09T15:35:00Z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2021-09-08T00:00:00Z</vt:filetime>
  </property>
</Properties>
</file>